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D0C" w:rsidRPr="004019CF" w:rsidRDefault="0047717E" w:rsidP="004019CF">
      <w:pPr>
        <w:jc w:val="center"/>
        <w:rPr>
          <w:rFonts w:ascii="Times New Roman" w:hAnsi="Times New Roman" w:cs="Times New Roman"/>
          <w:b/>
          <w:color w:val="000000" w:themeColor="text1"/>
          <w:sz w:val="24"/>
          <w:szCs w:val="24"/>
        </w:rPr>
      </w:pPr>
      <w:r w:rsidRPr="004019CF">
        <w:rPr>
          <w:rFonts w:ascii="Times New Roman" w:hAnsi="Times New Roman" w:cs="Times New Roman"/>
          <w:b/>
          <w:color w:val="000000" w:themeColor="text1"/>
          <w:sz w:val="24"/>
          <w:szCs w:val="24"/>
        </w:rPr>
        <w:t>Responsable d’Equipe Projet</w:t>
      </w:r>
    </w:p>
    <w:p w:rsidR="0047717E" w:rsidRPr="004019CF" w:rsidRDefault="0047717E" w:rsidP="004019CF">
      <w:pPr>
        <w:jc w:val="center"/>
        <w:rPr>
          <w:rFonts w:ascii="Times New Roman" w:hAnsi="Times New Roman" w:cs="Times New Roman"/>
          <w:b/>
          <w:color w:val="000000" w:themeColor="text1"/>
          <w:sz w:val="24"/>
          <w:szCs w:val="24"/>
        </w:rPr>
      </w:pPr>
      <w:r w:rsidRPr="004019CF">
        <w:rPr>
          <w:rFonts w:ascii="Times New Roman" w:hAnsi="Times New Roman" w:cs="Times New Roman"/>
          <w:b/>
          <w:color w:val="000000" w:themeColor="text1"/>
          <w:sz w:val="24"/>
          <w:szCs w:val="24"/>
        </w:rPr>
        <w:t xml:space="preserve">Secteur </w:t>
      </w:r>
      <w:r w:rsidR="00D60E96" w:rsidRPr="004019CF">
        <w:rPr>
          <w:rFonts w:ascii="Times New Roman" w:hAnsi="Times New Roman" w:cs="Times New Roman"/>
          <w:b/>
          <w:color w:val="000000" w:themeColor="text1"/>
          <w:sz w:val="24"/>
          <w:szCs w:val="24"/>
        </w:rPr>
        <w:t>Hôpital</w:t>
      </w:r>
    </w:p>
    <w:p w:rsidR="0047717E" w:rsidRPr="00D60E96" w:rsidRDefault="0047717E" w:rsidP="00D60E96">
      <w:pPr>
        <w:jc w:val="both"/>
        <w:rPr>
          <w:rFonts w:ascii="Times New Roman" w:hAnsi="Times New Roman" w:cs="Times New Roman"/>
          <w:color w:val="000000" w:themeColor="text1"/>
          <w:sz w:val="24"/>
          <w:szCs w:val="24"/>
        </w:rPr>
      </w:pPr>
    </w:p>
    <w:p w:rsidR="0046317F" w:rsidRPr="0046317F" w:rsidRDefault="0046317F" w:rsidP="0046317F">
      <w:pPr>
        <w:autoSpaceDE w:val="0"/>
        <w:autoSpaceDN w:val="0"/>
        <w:adjustRightInd w:val="0"/>
        <w:spacing w:after="0" w:line="240" w:lineRule="auto"/>
        <w:jc w:val="both"/>
        <w:rPr>
          <w:rFonts w:ascii="Times New Roman" w:hAnsi="Times New Roman" w:cs="Times New Roman"/>
          <w:color w:val="000000" w:themeColor="text1"/>
          <w:sz w:val="24"/>
          <w:szCs w:val="24"/>
        </w:rPr>
      </w:pPr>
      <w:r w:rsidRPr="0046317F">
        <w:rPr>
          <w:rFonts w:ascii="Times New Roman" w:hAnsi="Times New Roman" w:cs="Times New Roman"/>
          <w:color w:val="000000" w:themeColor="text1"/>
          <w:sz w:val="24"/>
          <w:szCs w:val="24"/>
        </w:rPr>
        <w:t>Le groupe Agence française de développement (AFD) met en œuvre la politique de la France en matière de développement et de solidarité internationale. Il finance, accompagne et accélère les transitions vers un monde plus cohérent et résilient.</w:t>
      </w:r>
    </w:p>
    <w:p w:rsidR="0046317F" w:rsidRPr="0046317F" w:rsidRDefault="0046317F" w:rsidP="0046317F">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3E71" w:rsidRDefault="0046317F" w:rsidP="0046317F">
      <w:pPr>
        <w:autoSpaceDE w:val="0"/>
        <w:autoSpaceDN w:val="0"/>
        <w:adjustRightInd w:val="0"/>
        <w:spacing w:after="0" w:line="240" w:lineRule="auto"/>
        <w:jc w:val="both"/>
        <w:rPr>
          <w:rFonts w:ascii="Times New Roman" w:hAnsi="Times New Roman" w:cs="Times New Roman"/>
          <w:color w:val="000000" w:themeColor="text1"/>
          <w:sz w:val="24"/>
          <w:szCs w:val="24"/>
        </w:rPr>
      </w:pPr>
      <w:r w:rsidRPr="0046317F">
        <w:rPr>
          <w:rFonts w:ascii="Times New Roman" w:hAnsi="Times New Roman" w:cs="Times New Roman"/>
          <w:color w:val="000000" w:themeColor="text1"/>
          <w:sz w:val="24"/>
          <w:szCs w:val="24"/>
        </w:rPr>
        <w:t>Nous construisons avec nos partenaires des solutions partagées, avec et pour les populations du Sud. Nos équipes sont engagées dans plus de 4 000 projets sur le terrain, dans les Outre-mer, dans 115 pays et dans les territoires en crise, pour les biens communs – le climat, la biodiversité, la paix, l’égalité femmes-hommes, l’éducation ou encore la santé. Nous contribuons ainsi à l’engagement de la France et des Français en faveur des Objectifs de développement durable. Pour un monde en commun.</w:t>
      </w:r>
    </w:p>
    <w:p w:rsidR="0046317F" w:rsidRPr="00D60E96" w:rsidRDefault="0046317F" w:rsidP="0046317F">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3E71" w:rsidRPr="00D60E96" w:rsidRDefault="00B23E71" w:rsidP="00D60E96">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D60E96">
        <w:rPr>
          <w:rFonts w:ascii="Times New Roman" w:hAnsi="Times New Roman" w:cs="Times New Roman"/>
          <w:b/>
          <w:color w:val="000000" w:themeColor="text1"/>
          <w:sz w:val="24"/>
          <w:szCs w:val="24"/>
        </w:rPr>
        <w:t>Description du poste</w:t>
      </w:r>
    </w:p>
    <w:p w:rsidR="00D60E96" w:rsidRDefault="00D60E96" w:rsidP="00D60E96">
      <w:pPr>
        <w:autoSpaceDE w:val="0"/>
        <w:autoSpaceDN w:val="0"/>
        <w:adjustRightInd w:val="0"/>
        <w:spacing w:after="0" w:line="240" w:lineRule="auto"/>
        <w:jc w:val="both"/>
        <w:rPr>
          <w:rFonts w:ascii="Times New Roman" w:hAnsi="Times New Roman" w:cs="Times New Roman"/>
          <w:bCs/>
          <w:color w:val="000000" w:themeColor="text1"/>
          <w:sz w:val="24"/>
          <w:szCs w:val="24"/>
        </w:rPr>
      </w:pPr>
    </w:p>
    <w:p w:rsidR="00B23E71" w:rsidRPr="00D60E96" w:rsidRDefault="00B23E71" w:rsidP="00D60E96">
      <w:pPr>
        <w:autoSpaceDE w:val="0"/>
        <w:autoSpaceDN w:val="0"/>
        <w:adjustRightInd w:val="0"/>
        <w:spacing w:after="0" w:line="240" w:lineRule="auto"/>
        <w:jc w:val="both"/>
        <w:rPr>
          <w:rFonts w:ascii="Times New Roman" w:hAnsi="Times New Roman" w:cs="Times New Roman"/>
          <w:b/>
          <w:bCs/>
          <w:i/>
          <w:color w:val="000000" w:themeColor="text1"/>
          <w:sz w:val="24"/>
          <w:szCs w:val="24"/>
        </w:rPr>
      </w:pPr>
      <w:r w:rsidRPr="00D60E96">
        <w:rPr>
          <w:rFonts w:ascii="Times New Roman" w:hAnsi="Times New Roman" w:cs="Times New Roman"/>
          <w:b/>
          <w:bCs/>
          <w:i/>
          <w:color w:val="000000" w:themeColor="text1"/>
          <w:sz w:val="24"/>
          <w:szCs w:val="24"/>
        </w:rPr>
        <w:t>Métier</w:t>
      </w:r>
    </w:p>
    <w:p w:rsidR="00B23E71" w:rsidRPr="00D60E96" w:rsidRDefault="00B23E71" w:rsidP="00D60E96">
      <w:pPr>
        <w:autoSpaceDE w:val="0"/>
        <w:autoSpaceDN w:val="0"/>
        <w:adjustRightInd w:val="0"/>
        <w:spacing w:after="0" w:line="240" w:lineRule="auto"/>
        <w:jc w:val="both"/>
        <w:rPr>
          <w:rFonts w:ascii="Times New Roman" w:hAnsi="Times New Roman" w:cs="Times New Roman"/>
          <w:color w:val="000000" w:themeColor="text1"/>
          <w:sz w:val="24"/>
          <w:szCs w:val="24"/>
        </w:rPr>
      </w:pPr>
      <w:r w:rsidRPr="00D60E96">
        <w:rPr>
          <w:rFonts w:ascii="Times New Roman" w:hAnsi="Times New Roman" w:cs="Times New Roman"/>
          <w:color w:val="000000" w:themeColor="text1"/>
          <w:sz w:val="24"/>
          <w:szCs w:val="24"/>
        </w:rPr>
        <w:t>Santé et protection sociale</w:t>
      </w:r>
    </w:p>
    <w:p w:rsidR="00D60E96" w:rsidRDefault="00D60E96" w:rsidP="00D60E96">
      <w:pPr>
        <w:autoSpaceDE w:val="0"/>
        <w:autoSpaceDN w:val="0"/>
        <w:adjustRightInd w:val="0"/>
        <w:spacing w:after="0" w:line="240" w:lineRule="auto"/>
        <w:jc w:val="both"/>
        <w:rPr>
          <w:rFonts w:ascii="Times New Roman" w:hAnsi="Times New Roman" w:cs="Times New Roman"/>
          <w:bCs/>
          <w:color w:val="000000" w:themeColor="text1"/>
          <w:sz w:val="24"/>
          <w:szCs w:val="24"/>
        </w:rPr>
      </w:pPr>
    </w:p>
    <w:p w:rsidR="00B23E71" w:rsidRPr="00D60E96" w:rsidRDefault="00B23E71" w:rsidP="00D60E96">
      <w:pPr>
        <w:autoSpaceDE w:val="0"/>
        <w:autoSpaceDN w:val="0"/>
        <w:adjustRightInd w:val="0"/>
        <w:spacing w:after="0" w:line="240" w:lineRule="auto"/>
        <w:jc w:val="both"/>
        <w:rPr>
          <w:rFonts w:ascii="Times New Roman" w:hAnsi="Times New Roman" w:cs="Times New Roman"/>
          <w:b/>
          <w:bCs/>
          <w:i/>
          <w:color w:val="000000" w:themeColor="text1"/>
          <w:sz w:val="24"/>
          <w:szCs w:val="24"/>
        </w:rPr>
      </w:pPr>
      <w:r w:rsidRPr="00D60E96">
        <w:rPr>
          <w:rFonts w:ascii="Times New Roman" w:hAnsi="Times New Roman" w:cs="Times New Roman"/>
          <w:b/>
          <w:bCs/>
          <w:i/>
          <w:color w:val="000000" w:themeColor="text1"/>
          <w:sz w:val="24"/>
          <w:szCs w:val="24"/>
        </w:rPr>
        <w:t>Intitulé du poste</w:t>
      </w:r>
    </w:p>
    <w:p w:rsidR="00B23E71" w:rsidRPr="00D60E96" w:rsidRDefault="00D60E96" w:rsidP="00D60E96">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Responsable d’Equipe Projet </w:t>
      </w:r>
      <w:r w:rsidR="00B23E71" w:rsidRPr="00D60E96">
        <w:rPr>
          <w:rFonts w:ascii="Times New Roman" w:hAnsi="Times New Roman" w:cs="Times New Roman"/>
          <w:color w:val="000000" w:themeColor="text1"/>
          <w:sz w:val="24"/>
          <w:szCs w:val="24"/>
        </w:rPr>
        <w:t>"Hôpital" H/F</w:t>
      </w:r>
    </w:p>
    <w:p w:rsidR="00D60E96" w:rsidRDefault="00D60E96" w:rsidP="00D60E96">
      <w:pPr>
        <w:autoSpaceDE w:val="0"/>
        <w:autoSpaceDN w:val="0"/>
        <w:adjustRightInd w:val="0"/>
        <w:spacing w:after="0" w:line="240" w:lineRule="auto"/>
        <w:jc w:val="both"/>
        <w:rPr>
          <w:rFonts w:ascii="Times New Roman" w:hAnsi="Times New Roman" w:cs="Times New Roman"/>
          <w:bCs/>
          <w:color w:val="000000" w:themeColor="text1"/>
          <w:sz w:val="24"/>
          <w:szCs w:val="24"/>
        </w:rPr>
      </w:pPr>
    </w:p>
    <w:p w:rsidR="00B23E71" w:rsidRPr="00D60E96" w:rsidRDefault="00B23E71" w:rsidP="00D60E96">
      <w:pPr>
        <w:autoSpaceDE w:val="0"/>
        <w:autoSpaceDN w:val="0"/>
        <w:adjustRightInd w:val="0"/>
        <w:spacing w:after="0" w:line="240" w:lineRule="auto"/>
        <w:jc w:val="both"/>
        <w:rPr>
          <w:rFonts w:ascii="Times New Roman" w:hAnsi="Times New Roman" w:cs="Times New Roman"/>
          <w:b/>
          <w:bCs/>
          <w:i/>
          <w:color w:val="000000" w:themeColor="text1"/>
          <w:sz w:val="24"/>
          <w:szCs w:val="24"/>
        </w:rPr>
      </w:pPr>
      <w:r w:rsidRPr="00D60E96">
        <w:rPr>
          <w:rFonts w:ascii="Times New Roman" w:hAnsi="Times New Roman" w:cs="Times New Roman"/>
          <w:b/>
          <w:bCs/>
          <w:i/>
          <w:color w:val="000000" w:themeColor="text1"/>
          <w:sz w:val="24"/>
          <w:szCs w:val="24"/>
        </w:rPr>
        <w:t>Contrat</w:t>
      </w:r>
    </w:p>
    <w:p w:rsidR="00B23E71" w:rsidRPr="00D60E96" w:rsidRDefault="00B23E71" w:rsidP="00D60E96">
      <w:pPr>
        <w:autoSpaceDE w:val="0"/>
        <w:autoSpaceDN w:val="0"/>
        <w:adjustRightInd w:val="0"/>
        <w:spacing w:after="0" w:line="240" w:lineRule="auto"/>
        <w:jc w:val="both"/>
        <w:rPr>
          <w:rFonts w:ascii="Times New Roman" w:hAnsi="Times New Roman" w:cs="Times New Roman"/>
          <w:color w:val="000000" w:themeColor="text1"/>
          <w:sz w:val="24"/>
          <w:szCs w:val="24"/>
        </w:rPr>
      </w:pPr>
      <w:r w:rsidRPr="00D60E96">
        <w:rPr>
          <w:rFonts w:ascii="Times New Roman" w:hAnsi="Times New Roman" w:cs="Times New Roman"/>
          <w:color w:val="000000" w:themeColor="text1"/>
          <w:sz w:val="24"/>
          <w:szCs w:val="24"/>
        </w:rPr>
        <w:t>CDI</w:t>
      </w:r>
      <w:r w:rsidR="00D60E96">
        <w:rPr>
          <w:rFonts w:ascii="Times New Roman" w:hAnsi="Times New Roman" w:cs="Times New Roman"/>
          <w:color w:val="000000" w:themeColor="text1"/>
          <w:sz w:val="24"/>
          <w:szCs w:val="24"/>
        </w:rPr>
        <w:t xml:space="preserve"> / CDD en détachement</w:t>
      </w:r>
    </w:p>
    <w:p w:rsidR="00D60E96" w:rsidRDefault="00D60E96" w:rsidP="00D60E96">
      <w:pPr>
        <w:autoSpaceDE w:val="0"/>
        <w:autoSpaceDN w:val="0"/>
        <w:adjustRightInd w:val="0"/>
        <w:spacing w:after="0" w:line="240" w:lineRule="auto"/>
        <w:jc w:val="both"/>
        <w:rPr>
          <w:rFonts w:ascii="Times New Roman" w:hAnsi="Times New Roman" w:cs="Times New Roman"/>
          <w:bCs/>
          <w:color w:val="000000" w:themeColor="text1"/>
          <w:sz w:val="24"/>
          <w:szCs w:val="24"/>
        </w:rPr>
      </w:pPr>
    </w:p>
    <w:p w:rsidR="00D60E96" w:rsidRDefault="00D60E96" w:rsidP="00D60E96">
      <w:pPr>
        <w:autoSpaceDE w:val="0"/>
        <w:autoSpaceDN w:val="0"/>
        <w:adjustRightInd w:val="0"/>
        <w:spacing w:after="0" w:line="240" w:lineRule="auto"/>
        <w:jc w:val="both"/>
        <w:rPr>
          <w:rFonts w:ascii="Times New Roman" w:hAnsi="Times New Roman" w:cs="Times New Roman"/>
          <w:bCs/>
          <w:color w:val="000000" w:themeColor="text1"/>
          <w:sz w:val="24"/>
          <w:szCs w:val="24"/>
        </w:rPr>
      </w:pPr>
    </w:p>
    <w:p w:rsidR="00B23E71" w:rsidRPr="00D60E96" w:rsidRDefault="00B23E71" w:rsidP="00D60E96">
      <w:pPr>
        <w:autoSpaceDE w:val="0"/>
        <w:autoSpaceDN w:val="0"/>
        <w:adjustRightInd w:val="0"/>
        <w:spacing w:after="0" w:line="240" w:lineRule="auto"/>
        <w:jc w:val="both"/>
        <w:rPr>
          <w:rFonts w:ascii="Times New Roman" w:hAnsi="Times New Roman" w:cs="Times New Roman"/>
          <w:b/>
          <w:bCs/>
          <w:i/>
          <w:color w:val="000000" w:themeColor="text1"/>
          <w:sz w:val="24"/>
          <w:szCs w:val="24"/>
        </w:rPr>
      </w:pPr>
      <w:r w:rsidRPr="00D60E96">
        <w:rPr>
          <w:rFonts w:ascii="Times New Roman" w:hAnsi="Times New Roman" w:cs="Times New Roman"/>
          <w:b/>
          <w:bCs/>
          <w:i/>
          <w:color w:val="000000" w:themeColor="text1"/>
          <w:sz w:val="24"/>
          <w:szCs w:val="24"/>
        </w:rPr>
        <w:t>Description de la mission</w:t>
      </w:r>
    </w:p>
    <w:p w:rsidR="00B23E71" w:rsidRPr="00D60E96" w:rsidRDefault="00B23E71" w:rsidP="00D60E96">
      <w:pPr>
        <w:autoSpaceDE w:val="0"/>
        <w:autoSpaceDN w:val="0"/>
        <w:adjustRightInd w:val="0"/>
        <w:spacing w:after="0" w:line="240" w:lineRule="auto"/>
        <w:jc w:val="both"/>
        <w:rPr>
          <w:rFonts w:ascii="Times New Roman" w:hAnsi="Times New Roman" w:cs="Times New Roman"/>
          <w:color w:val="000000" w:themeColor="text1"/>
          <w:sz w:val="24"/>
          <w:szCs w:val="24"/>
        </w:rPr>
      </w:pPr>
      <w:r w:rsidRPr="00D60E96">
        <w:rPr>
          <w:rFonts w:ascii="Times New Roman" w:hAnsi="Times New Roman" w:cs="Times New Roman"/>
          <w:color w:val="000000" w:themeColor="text1"/>
          <w:sz w:val="24"/>
          <w:szCs w:val="24"/>
        </w:rPr>
        <w:t xml:space="preserve">Assurer l'instruction, la mise en </w:t>
      </w:r>
      <w:r w:rsidR="00D60E96" w:rsidRPr="00D60E96">
        <w:rPr>
          <w:rFonts w:ascii="Times New Roman" w:hAnsi="Times New Roman" w:cs="Times New Roman"/>
          <w:color w:val="000000" w:themeColor="text1"/>
          <w:sz w:val="24"/>
          <w:szCs w:val="24"/>
        </w:rPr>
        <w:t>œuvre</w:t>
      </w:r>
      <w:r w:rsidRPr="00D60E96">
        <w:rPr>
          <w:rFonts w:ascii="Times New Roman" w:hAnsi="Times New Roman" w:cs="Times New Roman"/>
          <w:color w:val="000000" w:themeColor="text1"/>
          <w:sz w:val="24"/>
          <w:szCs w:val="24"/>
        </w:rPr>
        <w:t xml:space="preserve"> et l'évaluation de projets de développement dans le secteur de la santé et plus</w:t>
      </w:r>
      <w:r w:rsidR="00D60E96">
        <w:rPr>
          <w:rFonts w:ascii="Times New Roman" w:hAnsi="Times New Roman" w:cs="Times New Roman"/>
          <w:color w:val="000000" w:themeColor="text1"/>
          <w:sz w:val="24"/>
          <w:szCs w:val="24"/>
        </w:rPr>
        <w:t xml:space="preserve"> </w:t>
      </w:r>
      <w:r w:rsidRPr="00D60E96">
        <w:rPr>
          <w:rFonts w:ascii="Times New Roman" w:hAnsi="Times New Roman" w:cs="Times New Roman"/>
          <w:color w:val="000000" w:themeColor="text1"/>
          <w:sz w:val="24"/>
          <w:szCs w:val="24"/>
        </w:rPr>
        <w:t>particulièrement le domaine hospitalier.</w:t>
      </w:r>
    </w:p>
    <w:p w:rsidR="00D60E96" w:rsidRDefault="00D60E96" w:rsidP="00D60E96">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3E71" w:rsidRPr="00D60E96" w:rsidRDefault="00B23E71" w:rsidP="00D60E96">
      <w:pPr>
        <w:autoSpaceDE w:val="0"/>
        <w:autoSpaceDN w:val="0"/>
        <w:adjustRightInd w:val="0"/>
        <w:spacing w:after="0" w:line="240" w:lineRule="auto"/>
        <w:jc w:val="both"/>
        <w:rPr>
          <w:rFonts w:ascii="Times New Roman" w:hAnsi="Times New Roman" w:cs="Times New Roman"/>
          <w:color w:val="000000" w:themeColor="text1"/>
          <w:sz w:val="24"/>
          <w:szCs w:val="24"/>
        </w:rPr>
      </w:pPr>
      <w:r w:rsidRPr="00D60E96">
        <w:rPr>
          <w:rFonts w:ascii="Times New Roman" w:hAnsi="Times New Roman" w:cs="Times New Roman"/>
          <w:color w:val="000000" w:themeColor="text1"/>
          <w:sz w:val="24"/>
          <w:szCs w:val="24"/>
        </w:rPr>
        <w:t>Activités :</w:t>
      </w:r>
    </w:p>
    <w:p w:rsidR="00B23E71" w:rsidRPr="004019CF" w:rsidRDefault="00B23E71" w:rsidP="004019CF">
      <w:pPr>
        <w:pStyle w:val="Paragraphedeliste"/>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019CF">
        <w:rPr>
          <w:rFonts w:ascii="Times New Roman" w:hAnsi="Times New Roman" w:cs="Times New Roman"/>
          <w:color w:val="000000" w:themeColor="text1"/>
          <w:sz w:val="24"/>
          <w:szCs w:val="24"/>
        </w:rPr>
        <w:t>Assurer la conduite et l'animation de projets de développement de l'AFD :</w:t>
      </w:r>
    </w:p>
    <w:p w:rsidR="00B23E71" w:rsidRPr="004019CF" w:rsidRDefault="00B23E71" w:rsidP="004019CF">
      <w:pPr>
        <w:pStyle w:val="Paragraphedeliste"/>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019CF">
        <w:rPr>
          <w:rFonts w:ascii="Times New Roman" w:hAnsi="Times New Roman" w:cs="Times New Roman"/>
          <w:color w:val="000000" w:themeColor="text1"/>
          <w:sz w:val="24"/>
          <w:szCs w:val="24"/>
        </w:rPr>
        <w:t>Mener des prospections dans le domaine hospitalier et médico-social tant public que privé, dans les Etats étrangers</w:t>
      </w:r>
      <w:r w:rsidR="004019CF" w:rsidRPr="004019CF">
        <w:rPr>
          <w:rFonts w:ascii="Times New Roman" w:hAnsi="Times New Roman" w:cs="Times New Roman"/>
          <w:color w:val="000000" w:themeColor="text1"/>
          <w:sz w:val="24"/>
          <w:szCs w:val="24"/>
        </w:rPr>
        <w:t xml:space="preserve"> </w:t>
      </w:r>
      <w:r w:rsidRPr="004019CF">
        <w:rPr>
          <w:rFonts w:ascii="Times New Roman" w:hAnsi="Times New Roman" w:cs="Times New Roman"/>
          <w:color w:val="000000" w:themeColor="text1"/>
          <w:sz w:val="24"/>
          <w:szCs w:val="24"/>
        </w:rPr>
        <w:t>et les Outre-mer français ;</w:t>
      </w:r>
    </w:p>
    <w:p w:rsidR="00B23E71" w:rsidRPr="004019CF" w:rsidRDefault="00B23E71" w:rsidP="004019CF">
      <w:pPr>
        <w:pStyle w:val="Paragraphedeliste"/>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019CF">
        <w:rPr>
          <w:rFonts w:ascii="Times New Roman" w:hAnsi="Times New Roman" w:cs="Times New Roman"/>
          <w:color w:val="000000" w:themeColor="text1"/>
          <w:sz w:val="24"/>
          <w:szCs w:val="24"/>
        </w:rPr>
        <w:t>Encadrer les études et appuis-conseils menées par l'AFD dans ces domaines ;</w:t>
      </w:r>
    </w:p>
    <w:p w:rsidR="00B23E71" w:rsidRPr="004019CF" w:rsidRDefault="00B23E71" w:rsidP="004019CF">
      <w:pPr>
        <w:pStyle w:val="Paragraphedeliste"/>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019CF">
        <w:rPr>
          <w:rFonts w:ascii="Times New Roman" w:hAnsi="Times New Roman" w:cs="Times New Roman"/>
          <w:color w:val="000000" w:themeColor="text1"/>
          <w:sz w:val="24"/>
          <w:szCs w:val="24"/>
        </w:rPr>
        <w:t>Instruire les demandes de prêts émanant du secteur public et privé (pertinence, viabilité technique et financière,</w:t>
      </w:r>
      <w:r w:rsidR="004019CF" w:rsidRPr="004019CF">
        <w:rPr>
          <w:rFonts w:ascii="Times New Roman" w:hAnsi="Times New Roman" w:cs="Times New Roman"/>
          <w:color w:val="000000" w:themeColor="text1"/>
          <w:sz w:val="24"/>
          <w:szCs w:val="24"/>
        </w:rPr>
        <w:t xml:space="preserve"> </w:t>
      </w:r>
      <w:r w:rsidRPr="004019CF">
        <w:rPr>
          <w:rFonts w:ascii="Times New Roman" w:hAnsi="Times New Roman" w:cs="Times New Roman"/>
          <w:color w:val="000000" w:themeColor="text1"/>
          <w:sz w:val="24"/>
          <w:szCs w:val="24"/>
        </w:rPr>
        <w:t>perspective du marché) et animer pour ce faire une équipe projet en lien avec les autres entités concernées à l'AFD;</w:t>
      </w:r>
    </w:p>
    <w:p w:rsidR="00B23E71" w:rsidRPr="004019CF" w:rsidRDefault="00B23E71" w:rsidP="004019CF">
      <w:pPr>
        <w:pStyle w:val="Paragraphedeliste"/>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019CF">
        <w:rPr>
          <w:rFonts w:ascii="Times New Roman" w:hAnsi="Times New Roman" w:cs="Times New Roman"/>
          <w:color w:val="000000" w:themeColor="text1"/>
          <w:sz w:val="24"/>
          <w:szCs w:val="24"/>
        </w:rPr>
        <w:t xml:space="preserve">Superviser la mise en </w:t>
      </w:r>
      <w:r w:rsidR="004019CF" w:rsidRPr="004019CF">
        <w:rPr>
          <w:rFonts w:ascii="Times New Roman" w:hAnsi="Times New Roman" w:cs="Times New Roman"/>
          <w:color w:val="000000" w:themeColor="text1"/>
          <w:sz w:val="24"/>
          <w:szCs w:val="24"/>
        </w:rPr>
        <w:t>œuvre</w:t>
      </w:r>
      <w:r w:rsidRPr="004019CF">
        <w:rPr>
          <w:rFonts w:ascii="Times New Roman" w:hAnsi="Times New Roman" w:cs="Times New Roman"/>
          <w:color w:val="000000" w:themeColor="text1"/>
          <w:sz w:val="24"/>
          <w:szCs w:val="24"/>
        </w:rPr>
        <w:t xml:space="preserve"> des projets / programmes ;</w:t>
      </w:r>
    </w:p>
    <w:p w:rsidR="00B23E71" w:rsidRPr="004019CF" w:rsidRDefault="00B23E71" w:rsidP="004019CF">
      <w:pPr>
        <w:pStyle w:val="Paragraphedeliste"/>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019CF">
        <w:rPr>
          <w:rFonts w:ascii="Times New Roman" w:hAnsi="Times New Roman" w:cs="Times New Roman"/>
          <w:color w:val="000000" w:themeColor="text1"/>
          <w:sz w:val="24"/>
          <w:szCs w:val="24"/>
        </w:rPr>
        <w:t>Effectuer des missions de revue de portefeuille (prospection, instruction, suivi) des contreparties du secteur</w:t>
      </w:r>
      <w:r w:rsidR="004019CF" w:rsidRPr="004019CF">
        <w:rPr>
          <w:rFonts w:ascii="Times New Roman" w:hAnsi="Times New Roman" w:cs="Times New Roman"/>
          <w:color w:val="000000" w:themeColor="text1"/>
          <w:sz w:val="24"/>
          <w:szCs w:val="24"/>
        </w:rPr>
        <w:t xml:space="preserve"> </w:t>
      </w:r>
      <w:r w:rsidRPr="004019CF">
        <w:rPr>
          <w:rFonts w:ascii="Times New Roman" w:hAnsi="Times New Roman" w:cs="Times New Roman"/>
          <w:color w:val="000000" w:themeColor="text1"/>
          <w:sz w:val="24"/>
          <w:szCs w:val="24"/>
        </w:rPr>
        <w:t>hospitalier dans l'outre-mer et les Etats étrangers ;</w:t>
      </w:r>
    </w:p>
    <w:p w:rsidR="004019CF" w:rsidRPr="00D60E96" w:rsidRDefault="004019CF" w:rsidP="00D60E96">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3E71" w:rsidRPr="004019CF" w:rsidRDefault="00B23E71" w:rsidP="004019CF">
      <w:pPr>
        <w:pStyle w:val="Paragraphedeliste"/>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019CF">
        <w:rPr>
          <w:rFonts w:ascii="Times New Roman" w:hAnsi="Times New Roman" w:cs="Times New Roman"/>
          <w:color w:val="000000" w:themeColor="text1"/>
          <w:sz w:val="24"/>
          <w:szCs w:val="24"/>
        </w:rPr>
        <w:t>Suivre l'environnement institutionnel et économique des politiques sectorielles locales :</w:t>
      </w:r>
    </w:p>
    <w:p w:rsidR="00B23E71" w:rsidRPr="004019CF" w:rsidRDefault="00B23E71" w:rsidP="004019CF">
      <w:pPr>
        <w:pStyle w:val="Paragraphedeliste"/>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019CF">
        <w:rPr>
          <w:rFonts w:ascii="Times New Roman" w:hAnsi="Times New Roman" w:cs="Times New Roman"/>
          <w:color w:val="000000" w:themeColor="text1"/>
          <w:sz w:val="24"/>
          <w:szCs w:val="24"/>
        </w:rPr>
        <w:t>Veiller, notamment à la cohérence avec les priorités de santé du ou des pays / régions d'intervention ;</w:t>
      </w:r>
    </w:p>
    <w:p w:rsidR="00B23E71" w:rsidRDefault="00B23E71" w:rsidP="00664390">
      <w:pPr>
        <w:pStyle w:val="Paragraphedeliste"/>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019CF">
        <w:rPr>
          <w:rFonts w:ascii="Times New Roman" w:hAnsi="Times New Roman" w:cs="Times New Roman"/>
          <w:color w:val="000000" w:themeColor="text1"/>
          <w:sz w:val="24"/>
          <w:szCs w:val="24"/>
        </w:rPr>
        <w:t>Assurer le lien avec le Ministère en charge de la santé, le Ministère en charge de l'Outremer, la Fédération</w:t>
      </w:r>
      <w:r w:rsidR="004019CF">
        <w:rPr>
          <w:rFonts w:ascii="Times New Roman" w:hAnsi="Times New Roman" w:cs="Times New Roman"/>
          <w:color w:val="000000" w:themeColor="text1"/>
          <w:sz w:val="24"/>
          <w:szCs w:val="24"/>
        </w:rPr>
        <w:t xml:space="preserve"> </w:t>
      </w:r>
      <w:r w:rsidRPr="004019CF">
        <w:rPr>
          <w:rFonts w:ascii="Times New Roman" w:hAnsi="Times New Roman" w:cs="Times New Roman"/>
          <w:color w:val="000000" w:themeColor="text1"/>
          <w:sz w:val="24"/>
          <w:szCs w:val="24"/>
        </w:rPr>
        <w:t>hospitalière de France, et autres organismes du secteur hospitalier.</w:t>
      </w:r>
    </w:p>
    <w:p w:rsidR="004019CF" w:rsidRPr="004019CF" w:rsidRDefault="004019CF" w:rsidP="004019CF">
      <w:pPr>
        <w:pStyle w:val="Paragraphedeliste"/>
        <w:autoSpaceDE w:val="0"/>
        <w:autoSpaceDN w:val="0"/>
        <w:adjustRightInd w:val="0"/>
        <w:spacing w:after="0" w:line="240" w:lineRule="auto"/>
        <w:jc w:val="both"/>
        <w:rPr>
          <w:rFonts w:ascii="Times New Roman" w:hAnsi="Times New Roman" w:cs="Times New Roman"/>
          <w:color w:val="000000" w:themeColor="text1"/>
          <w:sz w:val="24"/>
          <w:szCs w:val="24"/>
        </w:rPr>
      </w:pPr>
    </w:p>
    <w:p w:rsidR="00B23E71" w:rsidRPr="004019CF" w:rsidRDefault="00B23E71" w:rsidP="004019CF">
      <w:pPr>
        <w:pStyle w:val="Paragraphedeliste"/>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019CF">
        <w:rPr>
          <w:rFonts w:ascii="Times New Roman" w:hAnsi="Times New Roman" w:cs="Times New Roman"/>
          <w:color w:val="000000" w:themeColor="text1"/>
          <w:sz w:val="24"/>
          <w:szCs w:val="24"/>
        </w:rPr>
        <w:t>Contribuer à la production de connaissances dans les secteurs d'interventions :</w:t>
      </w:r>
    </w:p>
    <w:p w:rsidR="00B23E71" w:rsidRPr="004019CF" w:rsidRDefault="00B23E71" w:rsidP="004019CF">
      <w:pPr>
        <w:pStyle w:val="Paragraphedeliste"/>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019CF">
        <w:rPr>
          <w:rFonts w:ascii="Times New Roman" w:hAnsi="Times New Roman" w:cs="Times New Roman"/>
          <w:color w:val="000000" w:themeColor="text1"/>
          <w:sz w:val="24"/>
          <w:szCs w:val="24"/>
        </w:rPr>
        <w:t>Participer à l'actualisation des stratégies d'intervention sectorielle de l'AFD et aux réflexions relatives à l'élaboration</w:t>
      </w:r>
      <w:r w:rsidR="004019CF" w:rsidRPr="004019CF">
        <w:rPr>
          <w:rFonts w:ascii="Times New Roman" w:hAnsi="Times New Roman" w:cs="Times New Roman"/>
          <w:color w:val="000000" w:themeColor="text1"/>
          <w:sz w:val="24"/>
          <w:szCs w:val="24"/>
        </w:rPr>
        <w:t xml:space="preserve"> </w:t>
      </w:r>
      <w:r w:rsidRPr="004019CF">
        <w:rPr>
          <w:rFonts w:ascii="Times New Roman" w:hAnsi="Times New Roman" w:cs="Times New Roman"/>
          <w:color w:val="000000" w:themeColor="text1"/>
          <w:sz w:val="24"/>
          <w:szCs w:val="24"/>
        </w:rPr>
        <w:t>des politiques sectorielles du ou des pays d'intervention ;</w:t>
      </w:r>
    </w:p>
    <w:p w:rsidR="00B23E71" w:rsidRPr="004019CF" w:rsidRDefault="00B23E71" w:rsidP="004019CF">
      <w:pPr>
        <w:pStyle w:val="Paragraphedeliste"/>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019CF">
        <w:rPr>
          <w:rFonts w:ascii="Times New Roman" w:hAnsi="Times New Roman" w:cs="Times New Roman"/>
          <w:color w:val="000000" w:themeColor="text1"/>
          <w:sz w:val="24"/>
          <w:szCs w:val="24"/>
        </w:rPr>
        <w:t>Contribuer à la capitalisation des expériences et des connaissances relevant des politiques hospitalières ainsi qu'à</w:t>
      </w:r>
      <w:r w:rsidR="004019CF" w:rsidRPr="004019CF">
        <w:rPr>
          <w:rFonts w:ascii="Times New Roman" w:hAnsi="Times New Roman" w:cs="Times New Roman"/>
          <w:color w:val="000000" w:themeColor="text1"/>
          <w:sz w:val="24"/>
          <w:szCs w:val="24"/>
        </w:rPr>
        <w:t xml:space="preserve"> </w:t>
      </w:r>
      <w:r w:rsidRPr="004019CF">
        <w:rPr>
          <w:rFonts w:ascii="Times New Roman" w:hAnsi="Times New Roman" w:cs="Times New Roman"/>
          <w:color w:val="000000" w:themeColor="text1"/>
          <w:sz w:val="24"/>
          <w:szCs w:val="24"/>
        </w:rPr>
        <w:t>leur diffusion ;</w:t>
      </w:r>
    </w:p>
    <w:p w:rsidR="004019CF" w:rsidRDefault="004019CF" w:rsidP="004019CF">
      <w:pPr>
        <w:pStyle w:val="Paragraphedeliste"/>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Contribuer à la structuration et l’animation des activités de « plateforme » dans le domaine des organisations de santé en lien avec les filiales du Groupe AFD (PROPARCO et Expertise France) et avec les partenaires français et internationaux.</w:t>
      </w:r>
    </w:p>
    <w:p w:rsidR="004019CF" w:rsidRPr="00D60E96" w:rsidRDefault="004019CF" w:rsidP="00D60E96">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3E71" w:rsidRPr="004019CF" w:rsidRDefault="00B23E71" w:rsidP="004019CF">
      <w:pPr>
        <w:pStyle w:val="Paragraphedeliste"/>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019CF">
        <w:rPr>
          <w:rFonts w:ascii="Times New Roman" w:hAnsi="Times New Roman" w:cs="Times New Roman"/>
          <w:color w:val="000000" w:themeColor="text1"/>
          <w:sz w:val="24"/>
          <w:szCs w:val="24"/>
        </w:rPr>
        <w:t>Assurer tous les contacts extérieurs dans le cadre de ces activités :</w:t>
      </w:r>
    </w:p>
    <w:p w:rsidR="00B23E71" w:rsidRPr="004019CF" w:rsidRDefault="00B23E71" w:rsidP="004019CF">
      <w:pPr>
        <w:pStyle w:val="Paragraphedeliste"/>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019CF">
        <w:rPr>
          <w:rFonts w:ascii="Times New Roman" w:hAnsi="Times New Roman" w:cs="Times New Roman"/>
          <w:color w:val="000000" w:themeColor="text1"/>
          <w:sz w:val="24"/>
          <w:szCs w:val="24"/>
        </w:rPr>
        <w:t>Contribuer à la synergie avec PROPARCO</w:t>
      </w:r>
      <w:r w:rsidR="004019CF" w:rsidRPr="004019CF">
        <w:rPr>
          <w:rFonts w:ascii="Times New Roman" w:hAnsi="Times New Roman" w:cs="Times New Roman"/>
          <w:color w:val="000000" w:themeColor="text1"/>
          <w:sz w:val="24"/>
          <w:szCs w:val="24"/>
        </w:rPr>
        <w:t xml:space="preserve"> et EXPERTISE France</w:t>
      </w:r>
      <w:r w:rsidRPr="004019CF">
        <w:rPr>
          <w:rFonts w:ascii="Times New Roman" w:hAnsi="Times New Roman" w:cs="Times New Roman"/>
          <w:color w:val="000000" w:themeColor="text1"/>
          <w:sz w:val="24"/>
          <w:szCs w:val="24"/>
        </w:rPr>
        <w:t>, filiale</w:t>
      </w:r>
      <w:r w:rsidR="004019CF" w:rsidRPr="004019CF">
        <w:rPr>
          <w:rFonts w:ascii="Times New Roman" w:hAnsi="Times New Roman" w:cs="Times New Roman"/>
          <w:color w:val="000000" w:themeColor="text1"/>
          <w:sz w:val="24"/>
          <w:szCs w:val="24"/>
        </w:rPr>
        <w:t>s</w:t>
      </w:r>
      <w:r w:rsidRPr="004019CF">
        <w:rPr>
          <w:rFonts w:ascii="Times New Roman" w:hAnsi="Times New Roman" w:cs="Times New Roman"/>
          <w:color w:val="000000" w:themeColor="text1"/>
          <w:sz w:val="24"/>
          <w:szCs w:val="24"/>
        </w:rPr>
        <w:t xml:space="preserve"> du Groupe AFD ;</w:t>
      </w:r>
    </w:p>
    <w:p w:rsidR="00B23E71" w:rsidRPr="004019CF" w:rsidRDefault="00B23E71" w:rsidP="004019CF">
      <w:pPr>
        <w:pStyle w:val="Paragraphedeliste"/>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019CF">
        <w:rPr>
          <w:rFonts w:ascii="Times New Roman" w:hAnsi="Times New Roman" w:cs="Times New Roman"/>
          <w:color w:val="000000" w:themeColor="text1"/>
          <w:sz w:val="24"/>
          <w:szCs w:val="24"/>
        </w:rPr>
        <w:t>Développer des collaborations avec les principaux bailleurs de fonds appuyant le secteur hospitalier;</w:t>
      </w:r>
    </w:p>
    <w:p w:rsidR="00B23E71" w:rsidRPr="004019CF" w:rsidRDefault="00B23E71" w:rsidP="004019CF">
      <w:pPr>
        <w:pStyle w:val="Paragraphedeliste"/>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019CF">
        <w:rPr>
          <w:rFonts w:ascii="Times New Roman" w:hAnsi="Times New Roman" w:cs="Times New Roman"/>
          <w:color w:val="000000" w:themeColor="text1"/>
          <w:sz w:val="24"/>
          <w:szCs w:val="24"/>
        </w:rPr>
        <w:t>Représenter l'AFD aux rencontres extérieures, conférences et séminaires en lien avec le secteur.</w:t>
      </w:r>
    </w:p>
    <w:p w:rsidR="004019CF" w:rsidRPr="00D60E96" w:rsidRDefault="004019CF" w:rsidP="00D60E96">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3E71" w:rsidRPr="0046317F" w:rsidRDefault="00B23E71" w:rsidP="00D60E96">
      <w:pPr>
        <w:autoSpaceDE w:val="0"/>
        <w:autoSpaceDN w:val="0"/>
        <w:adjustRightInd w:val="0"/>
        <w:spacing w:after="0" w:line="240" w:lineRule="auto"/>
        <w:jc w:val="both"/>
        <w:rPr>
          <w:rFonts w:ascii="Times New Roman" w:hAnsi="Times New Roman" w:cs="Times New Roman"/>
          <w:b/>
          <w:bCs/>
          <w:i/>
          <w:color w:val="000000" w:themeColor="text1"/>
          <w:sz w:val="24"/>
          <w:szCs w:val="24"/>
        </w:rPr>
      </w:pPr>
      <w:r w:rsidRPr="0046317F">
        <w:rPr>
          <w:rFonts w:ascii="Times New Roman" w:hAnsi="Times New Roman" w:cs="Times New Roman"/>
          <w:b/>
          <w:bCs/>
          <w:i/>
          <w:color w:val="000000" w:themeColor="text1"/>
          <w:sz w:val="24"/>
          <w:szCs w:val="24"/>
        </w:rPr>
        <w:t>Profil</w:t>
      </w:r>
    </w:p>
    <w:p w:rsidR="004019CF" w:rsidRDefault="004019CF" w:rsidP="00D60E96">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3E71" w:rsidRPr="0046317F" w:rsidRDefault="00B23E71" w:rsidP="00D60E96">
      <w:pPr>
        <w:autoSpaceDE w:val="0"/>
        <w:autoSpaceDN w:val="0"/>
        <w:adjustRightInd w:val="0"/>
        <w:spacing w:after="0" w:line="240" w:lineRule="auto"/>
        <w:jc w:val="both"/>
        <w:rPr>
          <w:rFonts w:ascii="Times New Roman" w:hAnsi="Times New Roman" w:cs="Times New Roman"/>
          <w:color w:val="000000" w:themeColor="text1"/>
          <w:sz w:val="24"/>
          <w:szCs w:val="24"/>
        </w:rPr>
      </w:pPr>
      <w:r w:rsidRPr="0046317F">
        <w:rPr>
          <w:rFonts w:ascii="Times New Roman" w:hAnsi="Times New Roman" w:cs="Times New Roman"/>
          <w:color w:val="000000" w:themeColor="text1"/>
          <w:sz w:val="24"/>
          <w:szCs w:val="24"/>
        </w:rPr>
        <w:t>Formation</w:t>
      </w:r>
    </w:p>
    <w:p w:rsidR="00B23E71" w:rsidRPr="004019CF" w:rsidRDefault="00B23E71" w:rsidP="004019CF">
      <w:pPr>
        <w:pStyle w:val="Paragraphedeliste"/>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019CF">
        <w:rPr>
          <w:rFonts w:ascii="Times New Roman" w:hAnsi="Times New Roman" w:cs="Times New Roman"/>
          <w:color w:val="000000" w:themeColor="text1"/>
          <w:sz w:val="24"/>
          <w:szCs w:val="24"/>
        </w:rPr>
        <w:t>Niveau Bac +5/M2 dans l'une des filières suivantes ;</w:t>
      </w:r>
    </w:p>
    <w:p w:rsidR="00B23E71" w:rsidRPr="004019CF" w:rsidRDefault="00B23E71" w:rsidP="004019CF">
      <w:pPr>
        <w:pStyle w:val="Paragraphedeliste"/>
        <w:numPr>
          <w:ilvl w:val="1"/>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4019CF">
        <w:rPr>
          <w:rFonts w:ascii="Times New Roman" w:hAnsi="Times New Roman" w:cs="Times New Roman"/>
          <w:color w:val="000000" w:themeColor="text1"/>
          <w:sz w:val="24"/>
          <w:szCs w:val="24"/>
        </w:rPr>
        <w:t>directeur</w:t>
      </w:r>
      <w:proofErr w:type="gramEnd"/>
      <w:r w:rsidRPr="004019CF">
        <w:rPr>
          <w:rFonts w:ascii="Times New Roman" w:hAnsi="Times New Roman" w:cs="Times New Roman"/>
          <w:color w:val="000000" w:themeColor="text1"/>
          <w:sz w:val="24"/>
          <w:szCs w:val="24"/>
        </w:rPr>
        <w:t xml:space="preserve"> d'établissement social, sanitaire et médico-social, diplômé de l'EHESP ;</w:t>
      </w:r>
    </w:p>
    <w:p w:rsidR="00B23E71" w:rsidRPr="004019CF" w:rsidRDefault="00B23E71" w:rsidP="004019CF">
      <w:pPr>
        <w:pStyle w:val="Paragraphedeliste"/>
        <w:numPr>
          <w:ilvl w:val="1"/>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4019CF">
        <w:rPr>
          <w:rFonts w:ascii="Times New Roman" w:hAnsi="Times New Roman" w:cs="Times New Roman"/>
          <w:color w:val="000000" w:themeColor="text1"/>
          <w:sz w:val="24"/>
          <w:szCs w:val="24"/>
        </w:rPr>
        <w:t>management</w:t>
      </w:r>
      <w:proofErr w:type="gramEnd"/>
      <w:r w:rsidRPr="004019CF">
        <w:rPr>
          <w:rFonts w:ascii="Times New Roman" w:hAnsi="Times New Roman" w:cs="Times New Roman"/>
          <w:color w:val="000000" w:themeColor="text1"/>
          <w:sz w:val="24"/>
          <w:szCs w:val="24"/>
        </w:rPr>
        <w:t xml:space="preserve"> hospitalier et des structures de santé d'une école de commerce ;</w:t>
      </w:r>
    </w:p>
    <w:p w:rsidR="00B23E71" w:rsidRPr="004019CF" w:rsidRDefault="00B23E71" w:rsidP="004019CF">
      <w:pPr>
        <w:pStyle w:val="Paragraphedeliste"/>
        <w:numPr>
          <w:ilvl w:val="1"/>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4019CF">
        <w:rPr>
          <w:rFonts w:ascii="Times New Roman" w:hAnsi="Times New Roman" w:cs="Times New Roman"/>
          <w:color w:val="000000" w:themeColor="text1"/>
          <w:sz w:val="24"/>
          <w:szCs w:val="24"/>
        </w:rPr>
        <w:t>expert</w:t>
      </w:r>
      <w:proofErr w:type="gramEnd"/>
      <w:r w:rsidRPr="004019CF">
        <w:rPr>
          <w:rFonts w:ascii="Times New Roman" w:hAnsi="Times New Roman" w:cs="Times New Roman"/>
          <w:color w:val="000000" w:themeColor="text1"/>
          <w:sz w:val="24"/>
          <w:szCs w:val="24"/>
        </w:rPr>
        <w:t>-comptable spécialisé dans les activités de conseil aux hôpitaux.</w:t>
      </w:r>
    </w:p>
    <w:p w:rsidR="004019CF" w:rsidRDefault="004019CF" w:rsidP="00D60E96">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3E71" w:rsidRPr="0046317F" w:rsidRDefault="00B23E71" w:rsidP="00D60E96">
      <w:pPr>
        <w:autoSpaceDE w:val="0"/>
        <w:autoSpaceDN w:val="0"/>
        <w:adjustRightInd w:val="0"/>
        <w:spacing w:after="0" w:line="240" w:lineRule="auto"/>
        <w:jc w:val="both"/>
        <w:rPr>
          <w:rFonts w:ascii="Times New Roman" w:hAnsi="Times New Roman" w:cs="Times New Roman"/>
          <w:color w:val="000000" w:themeColor="text1"/>
          <w:sz w:val="24"/>
          <w:szCs w:val="24"/>
        </w:rPr>
      </w:pPr>
      <w:r w:rsidRPr="0046317F">
        <w:rPr>
          <w:rFonts w:ascii="Times New Roman" w:hAnsi="Times New Roman" w:cs="Times New Roman"/>
          <w:color w:val="000000" w:themeColor="text1"/>
          <w:sz w:val="24"/>
          <w:szCs w:val="24"/>
        </w:rPr>
        <w:t xml:space="preserve">Connaissances mises en </w:t>
      </w:r>
      <w:proofErr w:type="spellStart"/>
      <w:r w:rsidRPr="0046317F">
        <w:rPr>
          <w:rFonts w:ascii="Times New Roman" w:hAnsi="Times New Roman" w:cs="Times New Roman"/>
          <w:color w:val="000000" w:themeColor="text1"/>
          <w:sz w:val="24"/>
          <w:szCs w:val="24"/>
        </w:rPr>
        <w:t>oeuvre</w:t>
      </w:r>
      <w:proofErr w:type="spellEnd"/>
    </w:p>
    <w:p w:rsidR="00B23E71" w:rsidRPr="004019CF" w:rsidRDefault="00B23E71" w:rsidP="0046317F">
      <w:pPr>
        <w:pStyle w:val="Paragraphedeliste"/>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019CF">
        <w:rPr>
          <w:rFonts w:ascii="Times New Roman" w:hAnsi="Times New Roman" w:cs="Times New Roman"/>
          <w:color w:val="000000" w:themeColor="text1"/>
          <w:sz w:val="24"/>
          <w:szCs w:val="24"/>
        </w:rPr>
        <w:t>Expérience confirmée dans la conduite de projets hospitaliers (public ou privé) et programmes de réformes</w:t>
      </w:r>
      <w:r w:rsidR="004019CF">
        <w:rPr>
          <w:rFonts w:ascii="Times New Roman" w:hAnsi="Times New Roman" w:cs="Times New Roman"/>
          <w:color w:val="000000" w:themeColor="text1"/>
          <w:sz w:val="24"/>
          <w:szCs w:val="24"/>
        </w:rPr>
        <w:t xml:space="preserve"> </w:t>
      </w:r>
      <w:r w:rsidRPr="004019CF">
        <w:rPr>
          <w:rFonts w:ascii="Times New Roman" w:hAnsi="Times New Roman" w:cs="Times New Roman"/>
          <w:color w:val="000000" w:themeColor="text1"/>
          <w:sz w:val="24"/>
          <w:szCs w:val="24"/>
        </w:rPr>
        <w:t>hospitalières le secteur ;</w:t>
      </w:r>
    </w:p>
    <w:p w:rsidR="00B23E71" w:rsidRPr="004019CF" w:rsidRDefault="00B23E71" w:rsidP="0046317F">
      <w:pPr>
        <w:pStyle w:val="Paragraphedeliste"/>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019CF">
        <w:rPr>
          <w:rFonts w:ascii="Times New Roman" w:hAnsi="Times New Roman" w:cs="Times New Roman"/>
          <w:color w:val="000000" w:themeColor="text1"/>
          <w:sz w:val="24"/>
          <w:szCs w:val="24"/>
        </w:rPr>
        <w:t>Expérience acquise au sein d'un établissement hospitalier (public ou privé) dans des fonctions administratives et</w:t>
      </w:r>
      <w:r w:rsidR="004019CF">
        <w:rPr>
          <w:rFonts w:ascii="Times New Roman" w:hAnsi="Times New Roman" w:cs="Times New Roman"/>
          <w:color w:val="000000" w:themeColor="text1"/>
          <w:sz w:val="24"/>
          <w:szCs w:val="24"/>
        </w:rPr>
        <w:t xml:space="preserve"> </w:t>
      </w:r>
      <w:r w:rsidRPr="004019CF">
        <w:rPr>
          <w:rFonts w:ascii="Times New Roman" w:hAnsi="Times New Roman" w:cs="Times New Roman"/>
          <w:color w:val="000000" w:themeColor="text1"/>
          <w:sz w:val="24"/>
          <w:szCs w:val="24"/>
        </w:rPr>
        <w:t>financières ;</w:t>
      </w:r>
    </w:p>
    <w:p w:rsidR="00B23E71" w:rsidRPr="004019CF" w:rsidRDefault="00B23E71" w:rsidP="0046317F">
      <w:pPr>
        <w:pStyle w:val="Paragraphedeliste"/>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019CF">
        <w:rPr>
          <w:rFonts w:ascii="Times New Roman" w:hAnsi="Times New Roman" w:cs="Times New Roman"/>
          <w:color w:val="000000" w:themeColor="text1"/>
          <w:sz w:val="24"/>
          <w:szCs w:val="24"/>
        </w:rPr>
        <w:t>Expérience dans le pilotage de projet de déploiement de système d'information hospitalier serait un atout ;</w:t>
      </w:r>
    </w:p>
    <w:p w:rsidR="00B23E71" w:rsidRPr="004019CF" w:rsidRDefault="00B23E71" w:rsidP="0046317F">
      <w:pPr>
        <w:pStyle w:val="Paragraphedeliste"/>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019CF">
        <w:rPr>
          <w:rFonts w:ascii="Times New Roman" w:hAnsi="Times New Roman" w:cs="Times New Roman"/>
          <w:color w:val="000000" w:themeColor="text1"/>
          <w:sz w:val="24"/>
          <w:szCs w:val="24"/>
        </w:rPr>
        <w:t>Bonne connaissance des partenaires techniques et financiers internationaux ;</w:t>
      </w:r>
    </w:p>
    <w:p w:rsidR="00B23E71" w:rsidRPr="004019CF" w:rsidRDefault="00B23E71" w:rsidP="0046317F">
      <w:pPr>
        <w:pStyle w:val="Paragraphedeliste"/>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019CF">
        <w:rPr>
          <w:rFonts w:ascii="Times New Roman" w:hAnsi="Times New Roman" w:cs="Times New Roman"/>
          <w:color w:val="000000" w:themeColor="text1"/>
          <w:sz w:val="24"/>
          <w:szCs w:val="24"/>
        </w:rPr>
        <w:t>Bonne connaissance de la gestion d'un établissement hospitalier et particulièrement français ;</w:t>
      </w:r>
    </w:p>
    <w:p w:rsidR="004019CF" w:rsidRDefault="00B23E71" w:rsidP="0046317F">
      <w:pPr>
        <w:pStyle w:val="Paragraphedeliste"/>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019CF">
        <w:rPr>
          <w:rFonts w:ascii="Times New Roman" w:hAnsi="Times New Roman" w:cs="Times New Roman"/>
          <w:color w:val="000000" w:themeColor="text1"/>
          <w:sz w:val="24"/>
          <w:szCs w:val="24"/>
        </w:rPr>
        <w:t>Compétence dans le domaine de l'analyse financière.</w:t>
      </w:r>
    </w:p>
    <w:p w:rsidR="004019CF" w:rsidRDefault="004019CF" w:rsidP="004019CF">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3E71" w:rsidRPr="0046317F" w:rsidRDefault="00B23E71" w:rsidP="004019CF">
      <w:pPr>
        <w:autoSpaceDE w:val="0"/>
        <w:autoSpaceDN w:val="0"/>
        <w:adjustRightInd w:val="0"/>
        <w:spacing w:after="0" w:line="240" w:lineRule="auto"/>
        <w:jc w:val="both"/>
        <w:rPr>
          <w:rFonts w:ascii="Times New Roman" w:hAnsi="Times New Roman" w:cs="Times New Roman"/>
          <w:color w:val="000000" w:themeColor="text1"/>
          <w:sz w:val="24"/>
          <w:szCs w:val="24"/>
        </w:rPr>
      </w:pPr>
      <w:r w:rsidRPr="0046317F">
        <w:rPr>
          <w:rFonts w:ascii="Times New Roman" w:hAnsi="Times New Roman" w:cs="Times New Roman"/>
          <w:color w:val="000000" w:themeColor="text1"/>
          <w:sz w:val="24"/>
          <w:szCs w:val="24"/>
        </w:rPr>
        <w:t xml:space="preserve">Pratiques/méthodes/outils mis en </w:t>
      </w:r>
      <w:proofErr w:type="spellStart"/>
      <w:r w:rsidRPr="0046317F">
        <w:rPr>
          <w:rFonts w:ascii="Times New Roman" w:hAnsi="Times New Roman" w:cs="Times New Roman"/>
          <w:color w:val="000000" w:themeColor="text1"/>
          <w:sz w:val="24"/>
          <w:szCs w:val="24"/>
        </w:rPr>
        <w:t>oeuvre</w:t>
      </w:r>
      <w:proofErr w:type="spellEnd"/>
    </w:p>
    <w:p w:rsidR="00B23E71" w:rsidRPr="004019CF" w:rsidRDefault="00B23E71" w:rsidP="004019CF">
      <w:pPr>
        <w:pStyle w:val="Paragraphedeliste"/>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019CF">
        <w:rPr>
          <w:rFonts w:ascii="Times New Roman" w:hAnsi="Times New Roman" w:cs="Times New Roman"/>
          <w:color w:val="000000" w:themeColor="text1"/>
          <w:sz w:val="24"/>
          <w:szCs w:val="24"/>
        </w:rPr>
        <w:t>Montage des financements AFD ;</w:t>
      </w:r>
    </w:p>
    <w:p w:rsidR="00B23E71" w:rsidRPr="004019CF" w:rsidRDefault="00B23E71" w:rsidP="004019CF">
      <w:pPr>
        <w:pStyle w:val="Paragraphedeliste"/>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019CF">
        <w:rPr>
          <w:rFonts w:ascii="Times New Roman" w:hAnsi="Times New Roman" w:cs="Times New Roman"/>
          <w:color w:val="000000" w:themeColor="text1"/>
          <w:sz w:val="24"/>
          <w:szCs w:val="24"/>
        </w:rPr>
        <w:t>Procédures du cycle du projet ;</w:t>
      </w:r>
    </w:p>
    <w:p w:rsidR="00B23E71" w:rsidRPr="004019CF" w:rsidRDefault="00B23E71" w:rsidP="004019CF">
      <w:pPr>
        <w:pStyle w:val="Paragraphedeliste"/>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019CF">
        <w:rPr>
          <w:rFonts w:ascii="Times New Roman" w:hAnsi="Times New Roman" w:cs="Times New Roman"/>
          <w:color w:val="000000" w:themeColor="text1"/>
          <w:sz w:val="24"/>
          <w:szCs w:val="24"/>
        </w:rPr>
        <w:t>Règles de passation de marché ;</w:t>
      </w:r>
    </w:p>
    <w:p w:rsidR="00B23E71" w:rsidRDefault="00B23E71" w:rsidP="004019CF">
      <w:pPr>
        <w:pStyle w:val="Paragraphedeliste"/>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019CF">
        <w:rPr>
          <w:rFonts w:ascii="Times New Roman" w:hAnsi="Times New Roman" w:cs="Times New Roman"/>
          <w:color w:val="000000" w:themeColor="text1"/>
          <w:sz w:val="24"/>
          <w:szCs w:val="24"/>
        </w:rPr>
        <w:t>Bonne maîtrise de l'anglais.</w:t>
      </w:r>
    </w:p>
    <w:p w:rsidR="004019CF" w:rsidRPr="004019CF" w:rsidRDefault="004019CF" w:rsidP="004019CF">
      <w:pPr>
        <w:autoSpaceDE w:val="0"/>
        <w:autoSpaceDN w:val="0"/>
        <w:adjustRightInd w:val="0"/>
        <w:spacing w:after="0" w:line="240" w:lineRule="auto"/>
        <w:ind w:left="360"/>
        <w:jc w:val="both"/>
        <w:rPr>
          <w:rFonts w:ascii="Times New Roman" w:hAnsi="Times New Roman" w:cs="Times New Roman"/>
          <w:color w:val="000000" w:themeColor="text1"/>
          <w:sz w:val="24"/>
          <w:szCs w:val="24"/>
        </w:rPr>
      </w:pPr>
    </w:p>
    <w:p w:rsidR="00B23E71" w:rsidRPr="0046317F" w:rsidRDefault="00B23E71" w:rsidP="0046317F">
      <w:pPr>
        <w:autoSpaceDE w:val="0"/>
        <w:autoSpaceDN w:val="0"/>
        <w:adjustRightInd w:val="0"/>
        <w:spacing w:after="0" w:line="240" w:lineRule="auto"/>
        <w:jc w:val="both"/>
        <w:rPr>
          <w:rFonts w:ascii="Times New Roman" w:hAnsi="Times New Roman" w:cs="Times New Roman"/>
          <w:color w:val="000000" w:themeColor="text1"/>
          <w:sz w:val="24"/>
          <w:szCs w:val="24"/>
        </w:rPr>
      </w:pPr>
      <w:r w:rsidRPr="0046317F">
        <w:rPr>
          <w:rFonts w:ascii="Times New Roman" w:hAnsi="Times New Roman" w:cs="Times New Roman"/>
          <w:color w:val="000000" w:themeColor="text1"/>
          <w:sz w:val="24"/>
          <w:szCs w:val="24"/>
        </w:rPr>
        <w:t>Aptitudes et comportements professionnels attendus</w:t>
      </w:r>
    </w:p>
    <w:p w:rsidR="00B23E71" w:rsidRPr="004019CF" w:rsidRDefault="00B23E71" w:rsidP="004019CF">
      <w:pPr>
        <w:pStyle w:val="Paragraphedeliste"/>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019CF">
        <w:rPr>
          <w:rFonts w:ascii="Times New Roman" w:hAnsi="Times New Roman" w:cs="Times New Roman"/>
          <w:color w:val="000000" w:themeColor="text1"/>
          <w:sz w:val="24"/>
          <w:szCs w:val="24"/>
        </w:rPr>
        <w:t>Aptitude au travail en équipe et à l'animation de projets ;</w:t>
      </w:r>
    </w:p>
    <w:p w:rsidR="00B23E71" w:rsidRPr="004019CF" w:rsidRDefault="00B23E71" w:rsidP="004019CF">
      <w:pPr>
        <w:pStyle w:val="Paragraphedeliste"/>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019CF">
        <w:rPr>
          <w:rFonts w:ascii="Times New Roman" w:hAnsi="Times New Roman" w:cs="Times New Roman"/>
          <w:color w:val="000000" w:themeColor="text1"/>
          <w:sz w:val="24"/>
          <w:szCs w:val="24"/>
        </w:rPr>
        <w:t>Très bon relationnel ;</w:t>
      </w:r>
    </w:p>
    <w:p w:rsidR="00B23E71" w:rsidRPr="004019CF" w:rsidRDefault="00B23E71" w:rsidP="004019CF">
      <w:pPr>
        <w:pStyle w:val="Paragraphedeliste"/>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019CF">
        <w:rPr>
          <w:rFonts w:ascii="Times New Roman" w:hAnsi="Times New Roman" w:cs="Times New Roman"/>
          <w:color w:val="000000" w:themeColor="text1"/>
          <w:sz w:val="24"/>
          <w:szCs w:val="24"/>
        </w:rPr>
        <w:t>Rigueur dans les méthodes et le suivi des projets ;</w:t>
      </w:r>
    </w:p>
    <w:p w:rsidR="00B23E71" w:rsidRPr="004019CF" w:rsidRDefault="00B23E71" w:rsidP="004019CF">
      <w:pPr>
        <w:pStyle w:val="Paragraphedeliste"/>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019CF">
        <w:rPr>
          <w:rFonts w:ascii="Times New Roman" w:hAnsi="Times New Roman" w:cs="Times New Roman"/>
          <w:color w:val="000000" w:themeColor="text1"/>
          <w:sz w:val="24"/>
          <w:szCs w:val="24"/>
        </w:rPr>
        <w:t>Réelle capacité de dialogue et de négociation.</w:t>
      </w:r>
    </w:p>
    <w:p w:rsidR="0046317F" w:rsidRDefault="0046317F" w:rsidP="00D60E96">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3E71" w:rsidRPr="0046317F" w:rsidRDefault="00B23E71" w:rsidP="00D60E96">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46317F">
        <w:rPr>
          <w:rFonts w:ascii="Times New Roman" w:hAnsi="Times New Roman" w:cs="Times New Roman"/>
          <w:b/>
          <w:color w:val="000000" w:themeColor="text1"/>
          <w:sz w:val="24"/>
          <w:szCs w:val="24"/>
        </w:rPr>
        <w:t>Localisation du poste</w:t>
      </w:r>
    </w:p>
    <w:p w:rsidR="00B23E71" w:rsidRPr="00D60E96" w:rsidRDefault="00B23E71" w:rsidP="00D60E96">
      <w:pPr>
        <w:autoSpaceDE w:val="0"/>
        <w:autoSpaceDN w:val="0"/>
        <w:adjustRightInd w:val="0"/>
        <w:spacing w:after="0" w:line="240" w:lineRule="auto"/>
        <w:jc w:val="both"/>
        <w:rPr>
          <w:rFonts w:ascii="Times New Roman" w:hAnsi="Times New Roman" w:cs="Times New Roman"/>
          <w:color w:val="000000" w:themeColor="text1"/>
          <w:sz w:val="24"/>
          <w:szCs w:val="24"/>
        </w:rPr>
      </w:pPr>
      <w:r w:rsidRPr="00D60E96">
        <w:rPr>
          <w:rFonts w:ascii="Times New Roman" w:hAnsi="Times New Roman" w:cs="Times New Roman"/>
          <w:color w:val="000000" w:themeColor="text1"/>
          <w:sz w:val="24"/>
          <w:szCs w:val="24"/>
        </w:rPr>
        <w:t>FRANCE</w:t>
      </w:r>
    </w:p>
    <w:p w:rsidR="00B23E71" w:rsidRPr="00D60E96" w:rsidRDefault="00B23E71" w:rsidP="00D60E96">
      <w:pPr>
        <w:autoSpaceDE w:val="0"/>
        <w:autoSpaceDN w:val="0"/>
        <w:adjustRightInd w:val="0"/>
        <w:spacing w:after="0" w:line="240" w:lineRule="auto"/>
        <w:jc w:val="both"/>
        <w:rPr>
          <w:rFonts w:ascii="Times New Roman" w:hAnsi="Times New Roman" w:cs="Times New Roman"/>
          <w:color w:val="000000" w:themeColor="text1"/>
          <w:sz w:val="24"/>
          <w:szCs w:val="24"/>
        </w:rPr>
      </w:pPr>
      <w:r w:rsidRPr="00D60E96">
        <w:rPr>
          <w:rFonts w:ascii="Times New Roman" w:hAnsi="Times New Roman" w:cs="Times New Roman"/>
          <w:color w:val="000000" w:themeColor="text1"/>
          <w:sz w:val="24"/>
          <w:szCs w:val="24"/>
        </w:rPr>
        <w:t>5 rue Roland Barthes 75598 PARIS</w:t>
      </w:r>
    </w:p>
    <w:p w:rsidR="0046317F" w:rsidRDefault="0046317F" w:rsidP="00D60E96">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3E71" w:rsidRPr="0046317F" w:rsidRDefault="00B23E71" w:rsidP="00D60E96">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46317F">
        <w:rPr>
          <w:rFonts w:ascii="Times New Roman" w:hAnsi="Times New Roman" w:cs="Times New Roman"/>
          <w:b/>
          <w:color w:val="000000" w:themeColor="text1"/>
          <w:sz w:val="24"/>
          <w:szCs w:val="24"/>
        </w:rPr>
        <w:t>Critère candidat</w:t>
      </w:r>
    </w:p>
    <w:p w:rsidR="00B23E71" w:rsidRPr="0046317F" w:rsidRDefault="00B23E71" w:rsidP="00D60E96">
      <w:pPr>
        <w:autoSpaceDE w:val="0"/>
        <w:autoSpaceDN w:val="0"/>
        <w:adjustRightInd w:val="0"/>
        <w:spacing w:after="0" w:line="240" w:lineRule="auto"/>
        <w:jc w:val="both"/>
        <w:rPr>
          <w:rFonts w:ascii="Times New Roman" w:hAnsi="Times New Roman" w:cs="Times New Roman"/>
          <w:b/>
          <w:bCs/>
          <w:i/>
          <w:color w:val="000000" w:themeColor="text1"/>
          <w:sz w:val="24"/>
          <w:szCs w:val="24"/>
        </w:rPr>
      </w:pPr>
      <w:r w:rsidRPr="0046317F">
        <w:rPr>
          <w:rFonts w:ascii="Times New Roman" w:hAnsi="Times New Roman" w:cs="Times New Roman"/>
          <w:b/>
          <w:bCs/>
          <w:i/>
          <w:color w:val="000000" w:themeColor="text1"/>
          <w:sz w:val="24"/>
          <w:szCs w:val="24"/>
        </w:rPr>
        <w:t xml:space="preserve">Niveau d'études </w:t>
      </w:r>
      <w:proofErr w:type="spellStart"/>
      <w:proofErr w:type="gramStart"/>
      <w:r w:rsidRPr="0046317F">
        <w:rPr>
          <w:rFonts w:ascii="Times New Roman" w:hAnsi="Times New Roman" w:cs="Times New Roman"/>
          <w:b/>
          <w:bCs/>
          <w:i/>
          <w:color w:val="000000" w:themeColor="text1"/>
          <w:sz w:val="24"/>
          <w:szCs w:val="24"/>
        </w:rPr>
        <w:t>min.requis</w:t>
      </w:r>
      <w:proofErr w:type="spellEnd"/>
      <w:proofErr w:type="gramEnd"/>
    </w:p>
    <w:p w:rsidR="00B23E71" w:rsidRPr="00D60E96" w:rsidRDefault="00B23E71" w:rsidP="00D60E96">
      <w:pPr>
        <w:autoSpaceDE w:val="0"/>
        <w:autoSpaceDN w:val="0"/>
        <w:adjustRightInd w:val="0"/>
        <w:spacing w:after="0" w:line="240" w:lineRule="auto"/>
        <w:jc w:val="both"/>
        <w:rPr>
          <w:rFonts w:ascii="Times New Roman" w:hAnsi="Times New Roman" w:cs="Times New Roman"/>
          <w:color w:val="000000" w:themeColor="text1"/>
          <w:sz w:val="24"/>
          <w:szCs w:val="24"/>
        </w:rPr>
      </w:pPr>
      <w:r w:rsidRPr="00D60E96">
        <w:rPr>
          <w:rFonts w:ascii="Times New Roman" w:hAnsi="Times New Roman" w:cs="Times New Roman"/>
          <w:color w:val="000000" w:themeColor="text1"/>
          <w:sz w:val="24"/>
          <w:szCs w:val="24"/>
        </w:rPr>
        <w:t>Bac + 5 / M 2</w:t>
      </w:r>
    </w:p>
    <w:p w:rsidR="0046317F" w:rsidRDefault="0046317F" w:rsidP="00D60E96">
      <w:pPr>
        <w:autoSpaceDE w:val="0"/>
        <w:autoSpaceDN w:val="0"/>
        <w:adjustRightInd w:val="0"/>
        <w:spacing w:after="0" w:line="240" w:lineRule="auto"/>
        <w:jc w:val="both"/>
        <w:rPr>
          <w:rFonts w:ascii="Times New Roman" w:hAnsi="Times New Roman" w:cs="Times New Roman"/>
          <w:b/>
          <w:bCs/>
          <w:i/>
          <w:color w:val="000000" w:themeColor="text1"/>
          <w:sz w:val="24"/>
          <w:szCs w:val="24"/>
        </w:rPr>
      </w:pPr>
    </w:p>
    <w:p w:rsidR="00B23E71" w:rsidRPr="0046317F" w:rsidRDefault="00B23E71" w:rsidP="00D60E96">
      <w:pPr>
        <w:autoSpaceDE w:val="0"/>
        <w:autoSpaceDN w:val="0"/>
        <w:adjustRightInd w:val="0"/>
        <w:spacing w:after="0" w:line="240" w:lineRule="auto"/>
        <w:jc w:val="both"/>
        <w:rPr>
          <w:rFonts w:ascii="Times New Roman" w:hAnsi="Times New Roman" w:cs="Times New Roman"/>
          <w:b/>
          <w:bCs/>
          <w:i/>
          <w:color w:val="000000" w:themeColor="text1"/>
          <w:sz w:val="24"/>
          <w:szCs w:val="24"/>
        </w:rPr>
      </w:pPr>
      <w:r w:rsidRPr="0046317F">
        <w:rPr>
          <w:rFonts w:ascii="Times New Roman" w:hAnsi="Times New Roman" w:cs="Times New Roman"/>
          <w:b/>
          <w:bCs/>
          <w:i/>
          <w:color w:val="000000" w:themeColor="text1"/>
          <w:sz w:val="24"/>
          <w:szCs w:val="24"/>
        </w:rPr>
        <w:t>Diplôme Principal 1 / Ecole</w:t>
      </w:r>
    </w:p>
    <w:p w:rsidR="00B23E71" w:rsidRPr="00D60E96" w:rsidRDefault="00B23E71" w:rsidP="00D60E96">
      <w:pPr>
        <w:autoSpaceDE w:val="0"/>
        <w:autoSpaceDN w:val="0"/>
        <w:adjustRightInd w:val="0"/>
        <w:spacing w:after="0" w:line="240" w:lineRule="auto"/>
        <w:jc w:val="both"/>
        <w:rPr>
          <w:rFonts w:ascii="Times New Roman" w:hAnsi="Times New Roman" w:cs="Times New Roman"/>
          <w:color w:val="000000" w:themeColor="text1"/>
          <w:sz w:val="24"/>
          <w:szCs w:val="24"/>
        </w:rPr>
      </w:pPr>
      <w:r w:rsidRPr="00D60E96">
        <w:rPr>
          <w:rFonts w:ascii="Times New Roman" w:hAnsi="Times New Roman" w:cs="Times New Roman"/>
          <w:color w:val="000000" w:themeColor="text1"/>
          <w:sz w:val="24"/>
          <w:szCs w:val="24"/>
        </w:rPr>
        <w:t>Université</w:t>
      </w:r>
      <w:r w:rsidR="0046317F">
        <w:rPr>
          <w:rFonts w:ascii="Times New Roman" w:hAnsi="Times New Roman" w:cs="Times New Roman"/>
          <w:color w:val="000000" w:themeColor="text1"/>
          <w:sz w:val="24"/>
          <w:szCs w:val="24"/>
        </w:rPr>
        <w:t>, Ecole de Santé Publique</w:t>
      </w:r>
    </w:p>
    <w:p w:rsidR="00B23E71" w:rsidRPr="00D60E96" w:rsidRDefault="00B23E71" w:rsidP="00D60E96">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3E71" w:rsidRPr="0046317F" w:rsidRDefault="00B23E71" w:rsidP="00D60E96">
      <w:pPr>
        <w:autoSpaceDE w:val="0"/>
        <w:autoSpaceDN w:val="0"/>
        <w:adjustRightInd w:val="0"/>
        <w:spacing w:after="0" w:line="240" w:lineRule="auto"/>
        <w:jc w:val="both"/>
        <w:rPr>
          <w:rFonts w:ascii="Times New Roman" w:hAnsi="Times New Roman" w:cs="Times New Roman"/>
          <w:b/>
          <w:bCs/>
          <w:i/>
          <w:color w:val="000000" w:themeColor="text1"/>
          <w:sz w:val="24"/>
          <w:szCs w:val="24"/>
        </w:rPr>
      </w:pPr>
      <w:r w:rsidRPr="0046317F">
        <w:rPr>
          <w:rFonts w:ascii="Times New Roman" w:hAnsi="Times New Roman" w:cs="Times New Roman"/>
          <w:b/>
          <w:bCs/>
          <w:i/>
          <w:color w:val="000000" w:themeColor="text1"/>
          <w:sz w:val="24"/>
          <w:szCs w:val="24"/>
        </w:rPr>
        <w:t xml:space="preserve">Niveau d'expérience </w:t>
      </w:r>
      <w:proofErr w:type="spellStart"/>
      <w:proofErr w:type="gramStart"/>
      <w:r w:rsidRPr="0046317F">
        <w:rPr>
          <w:rFonts w:ascii="Times New Roman" w:hAnsi="Times New Roman" w:cs="Times New Roman"/>
          <w:b/>
          <w:bCs/>
          <w:i/>
          <w:color w:val="000000" w:themeColor="text1"/>
          <w:sz w:val="24"/>
          <w:szCs w:val="24"/>
        </w:rPr>
        <w:t>min.requis</w:t>
      </w:r>
      <w:proofErr w:type="spellEnd"/>
      <w:proofErr w:type="gramEnd"/>
    </w:p>
    <w:p w:rsidR="00B23E71" w:rsidRPr="00D60E96" w:rsidRDefault="00B23E71" w:rsidP="00D60E96">
      <w:pPr>
        <w:autoSpaceDE w:val="0"/>
        <w:autoSpaceDN w:val="0"/>
        <w:adjustRightInd w:val="0"/>
        <w:spacing w:after="0" w:line="240" w:lineRule="auto"/>
        <w:jc w:val="both"/>
        <w:rPr>
          <w:rFonts w:ascii="Times New Roman" w:hAnsi="Times New Roman" w:cs="Times New Roman"/>
          <w:color w:val="000000" w:themeColor="text1"/>
          <w:sz w:val="24"/>
          <w:szCs w:val="24"/>
        </w:rPr>
      </w:pPr>
      <w:r w:rsidRPr="00D60E96">
        <w:rPr>
          <w:rFonts w:ascii="Times New Roman" w:hAnsi="Times New Roman" w:cs="Times New Roman"/>
          <w:color w:val="000000" w:themeColor="text1"/>
          <w:sz w:val="24"/>
          <w:szCs w:val="24"/>
        </w:rPr>
        <w:t>-6 ans et plus</w:t>
      </w:r>
    </w:p>
    <w:p w:rsidR="0046317F" w:rsidRDefault="0046317F" w:rsidP="00D60E96">
      <w:pPr>
        <w:autoSpaceDE w:val="0"/>
        <w:autoSpaceDN w:val="0"/>
        <w:adjustRightInd w:val="0"/>
        <w:spacing w:after="0" w:line="240" w:lineRule="auto"/>
        <w:jc w:val="both"/>
        <w:rPr>
          <w:rFonts w:ascii="Times New Roman" w:hAnsi="Times New Roman" w:cs="Times New Roman"/>
          <w:bCs/>
          <w:color w:val="000000" w:themeColor="text1"/>
          <w:sz w:val="24"/>
          <w:szCs w:val="24"/>
        </w:rPr>
      </w:pPr>
    </w:p>
    <w:p w:rsidR="00B23E71" w:rsidRPr="0046317F" w:rsidRDefault="00B23E71" w:rsidP="00D60E96">
      <w:pPr>
        <w:autoSpaceDE w:val="0"/>
        <w:autoSpaceDN w:val="0"/>
        <w:adjustRightInd w:val="0"/>
        <w:spacing w:after="0" w:line="240" w:lineRule="auto"/>
        <w:jc w:val="both"/>
        <w:rPr>
          <w:rFonts w:ascii="Times New Roman" w:hAnsi="Times New Roman" w:cs="Times New Roman"/>
          <w:b/>
          <w:bCs/>
          <w:i/>
          <w:color w:val="000000" w:themeColor="text1"/>
          <w:sz w:val="24"/>
          <w:szCs w:val="24"/>
        </w:rPr>
      </w:pPr>
      <w:r w:rsidRPr="0046317F">
        <w:rPr>
          <w:rFonts w:ascii="Times New Roman" w:hAnsi="Times New Roman" w:cs="Times New Roman"/>
          <w:b/>
          <w:bCs/>
          <w:i/>
          <w:color w:val="000000" w:themeColor="text1"/>
          <w:sz w:val="24"/>
          <w:szCs w:val="24"/>
        </w:rPr>
        <w:t>Langues</w:t>
      </w:r>
    </w:p>
    <w:p w:rsidR="00B23E71" w:rsidRPr="00D60E96" w:rsidRDefault="00B23E71" w:rsidP="00D60E96">
      <w:pPr>
        <w:autoSpaceDE w:val="0"/>
        <w:autoSpaceDN w:val="0"/>
        <w:adjustRightInd w:val="0"/>
        <w:spacing w:after="0" w:line="240" w:lineRule="auto"/>
        <w:jc w:val="both"/>
        <w:rPr>
          <w:rFonts w:ascii="Times New Roman" w:hAnsi="Times New Roman" w:cs="Times New Roman"/>
          <w:color w:val="000000" w:themeColor="text1"/>
          <w:sz w:val="24"/>
          <w:szCs w:val="24"/>
        </w:rPr>
      </w:pPr>
      <w:r w:rsidRPr="00D60E96">
        <w:rPr>
          <w:rFonts w:ascii="Times New Roman" w:hAnsi="Times New Roman" w:cs="Times New Roman"/>
          <w:color w:val="000000" w:themeColor="text1"/>
          <w:sz w:val="24"/>
          <w:szCs w:val="24"/>
        </w:rPr>
        <w:t>Anglais (Opérationnel et autonome)</w:t>
      </w:r>
    </w:p>
    <w:p w:rsidR="00B23E71" w:rsidRPr="00D60E96" w:rsidRDefault="00B23E71" w:rsidP="00D60E96">
      <w:pPr>
        <w:autoSpaceDE w:val="0"/>
        <w:autoSpaceDN w:val="0"/>
        <w:adjustRightInd w:val="0"/>
        <w:spacing w:after="0" w:line="240" w:lineRule="auto"/>
        <w:jc w:val="both"/>
        <w:rPr>
          <w:rFonts w:ascii="Times New Roman" w:hAnsi="Times New Roman" w:cs="Times New Roman"/>
          <w:bCs/>
          <w:color w:val="000000" w:themeColor="text1"/>
          <w:sz w:val="24"/>
          <w:szCs w:val="24"/>
        </w:rPr>
      </w:pPr>
    </w:p>
    <w:p w:rsidR="00B23E71" w:rsidRPr="00D60E96" w:rsidRDefault="00B23E71" w:rsidP="00D60E96">
      <w:pPr>
        <w:autoSpaceDE w:val="0"/>
        <w:autoSpaceDN w:val="0"/>
        <w:adjustRightInd w:val="0"/>
        <w:spacing w:after="0" w:line="240" w:lineRule="auto"/>
        <w:jc w:val="both"/>
        <w:rPr>
          <w:rFonts w:ascii="Times New Roman" w:hAnsi="Times New Roman" w:cs="Times New Roman"/>
          <w:bCs/>
          <w:color w:val="000000" w:themeColor="text1"/>
          <w:sz w:val="24"/>
          <w:szCs w:val="24"/>
        </w:rPr>
      </w:pPr>
    </w:p>
    <w:p w:rsidR="00B23E71" w:rsidRDefault="00B23E71" w:rsidP="00D60E96">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D60E96">
        <w:rPr>
          <w:rFonts w:ascii="Times New Roman" w:hAnsi="Times New Roman" w:cs="Times New Roman"/>
          <w:bCs/>
          <w:color w:val="000000" w:themeColor="text1"/>
          <w:sz w:val="24"/>
          <w:szCs w:val="24"/>
        </w:rPr>
        <w:t>L’AFD est engagée depuis plusieurs années dans une politique volontariste d’intégration et de maintien dans l’emploi de personnes en situation de handicap.</w:t>
      </w:r>
    </w:p>
    <w:p w:rsidR="00F97C85" w:rsidRDefault="00F97C85" w:rsidP="00D60E96">
      <w:pPr>
        <w:autoSpaceDE w:val="0"/>
        <w:autoSpaceDN w:val="0"/>
        <w:adjustRightInd w:val="0"/>
        <w:spacing w:after="0" w:line="240" w:lineRule="auto"/>
        <w:jc w:val="both"/>
        <w:rPr>
          <w:rFonts w:ascii="Times New Roman" w:hAnsi="Times New Roman" w:cs="Times New Roman"/>
          <w:bCs/>
          <w:color w:val="000000" w:themeColor="text1"/>
          <w:sz w:val="24"/>
          <w:szCs w:val="24"/>
        </w:rPr>
      </w:pPr>
    </w:p>
    <w:p w:rsidR="00F97C85" w:rsidRDefault="00F97C85" w:rsidP="00D60E96">
      <w:pPr>
        <w:autoSpaceDE w:val="0"/>
        <w:autoSpaceDN w:val="0"/>
        <w:adjustRightInd w:val="0"/>
        <w:spacing w:after="0" w:line="240" w:lineRule="auto"/>
        <w:jc w:val="both"/>
        <w:rPr>
          <w:rFonts w:ascii="Times New Roman" w:hAnsi="Times New Roman" w:cs="Times New Roman"/>
          <w:bCs/>
          <w:color w:val="000000" w:themeColor="text1"/>
          <w:sz w:val="24"/>
          <w:szCs w:val="24"/>
        </w:rPr>
      </w:pPr>
    </w:p>
    <w:p w:rsidR="00F97C85" w:rsidRDefault="00F97C85" w:rsidP="00D60E96">
      <w:pPr>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Contact / </w:t>
      </w:r>
    </w:p>
    <w:p w:rsidR="00F97C85" w:rsidRDefault="00F97C85" w:rsidP="00D60E96">
      <w:pPr>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Pierre Kempf, responsable adjoint de la division</w:t>
      </w:r>
      <w:bookmarkStart w:id="0" w:name="_GoBack"/>
      <w:bookmarkEnd w:id="0"/>
      <w:r>
        <w:rPr>
          <w:rFonts w:ascii="Times New Roman" w:hAnsi="Times New Roman" w:cs="Times New Roman"/>
          <w:bCs/>
          <w:color w:val="000000" w:themeColor="text1"/>
          <w:sz w:val="24"/>
          <w:szCs w:val="24"/>
        </w:rPr>
        <w:t xml:space="preserve"> </w:t>
      </w:r>
      <w:hyperlink r:id="rId5" w:history="1">
        <w:r w:rsidRPr="00923A88">
          <w:rPr>
            <w:rStyle w:val="Lienhypertexte"/>
            <w:rFonts w:ascii="Times New Roman" w:hAnsi="Times New Roman" w:cs="Times New Roman"/>
            <w:bCs/>
            <w:sz w:val="24"/>
            <w:szCs w:val="24"/>
          </w:rPr>
          <w:t>kempfp@afd.fr</w:t>
        </w:r>
      </w:hyperlink>
    </w:p>
    <w:p w:rsidR="00F97C85" w:rsidRPr="00D60E96" w:rsidRDefault="00F97C85" w:rsidP="00D60E96">
      <w:pPr>
        <w:autoSpaceDE w:val="0"/>
        <w:autoSpaceDN w:val="0"/>
        <w:adjustRightInd w:val="0"/>
        <w:spacing w:after="0" w:line="240" w:lineRule="auto"/>
        <w:jc w:val="both"/>
        <w:rPr>
          <w:rFonts w:ascii="Times New Roman" w:hAnsi="Times New Roman" w:cs="Times New Roman"/>
          <w:color w:val="000000" w:themeColor="text1"/>
          <w:sz w:val="24"/>
          <w:szCs w:val="24"/>
        </w:rPr>
      </w:pPr>
    </w:p>
    <w:sectPr w:rsidR="00F97C85" w:rsidRPr="00D60E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53152"/>
    <w:multiLevelType w:val="hybridMultilevel"/>
    <w:tmpl w:val="83FA8DE2"/>
    <w:lvl w:ilvl="0" w:tplc="040C000F">
      <w:start w:val="1"/>
      <w:numFmt w:val="decimal"/>
      <w:lvlText w:val="%1."/>
      <w:lvlJc w:val="left"/>
      <w:pPr>
        <w:ind w:left="360" w:hanging="360"/>
      </w:pPr>
    </w:lvl>
    <w:lvl w:ilvl="1" w:tplc="1CE00474">
      <w:numFmt w:val="bullet"/>
      <w:lvlText w:val="-"/>
      <w:lvlJc w:val="left"/>
      <w:pPr>
        <w:ind w:left="1080" w:hanging="360"/>
      </w:pPr>
      <w:rPr>
        <w:rFonts w:ascii="Times New Roman" w:eastAsiaTheme="minorHAnsi" w:hAnsi="Times New Roman" w:cs="Times New Roman"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BF54005"/>
    <w:multiLevelType w:val="hybridMultilevel"/>
    <w:tmpl w:val="F9D61FE6"/>
    <w:lvl w:ilvl="0" w:tplc="9BD2412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3281DC9"/>
    <w:multiLevelType w:val="hybridMultilevel"/>
    <w:tmpl w:val="D30ACEBE"/>
    <w:lvl w:ilvl="0" w:tplc="9BD2412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CFC22A6"/>
    <w:multiLevelType w:val="hybridMultilevel"/>
    <w:tmpl w:val="F7C2637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8E84B2C"/>
    <w:multiLevelType w:val="hybridMultilevel"/>
    <w:tmpl w:val="3A7E4976"/>
    <w:lvl w:ilvl="0" w:tplc="9BD2412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59931F3"/>
    <w:multiLevelType w:val="hybridMultilevel"/>
    <w:tmpl w:val="018CA31E"/>
    <w:lvl w:ilvl="0" w:tplc="9BD2412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FCA4B9A"/>
    <w:multiLevelType w:val="hybridMultilevel"/>
    <w:tmpl w:val="53C28E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17E"/>
    <w:rsid w:val="00232D0C"/>
    <w:rsid w:val="003B4AE1"/>
    <w:rsid w:val="004019CF"/>
    <w:rsid w:val="0046317F"/>
    <w:rsid w:val="0047717E"/>
    <w:rsid w:val="00B23E71"/>
    <w:rsid w:val="00D60E96"/>
    <w:rsid w:val="00F97C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920FA"/>
  <w15:chartTrackingRefBased/>
  <w15:docId w15:val="{974DC73F-11D9-4352-92EF-6F8CC6E3A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19CF"/>
    <w:pPr>
      <w:ind w:left="720"/>
      <w:contextualSpacing/>
    </w:pPr>
  </w:style>
  <w:style w:type="character" w:styleId="Lienhypertexte">
    <w:name w:val="Hyperlink"/>
    <w:basedOn w:val="Policepardfaut"/>
    <w:uiPriority w:val="99"/>
    <w:unhideWhenUsed/>
    <w:rsid w:val="00F97C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mpfp@afd.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790</Words>
  <Characters>4345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AFD</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KEMPF Pierre</dc:creator>
  <cp:keywords/>
  <dc:description/>
  <cp:lastModifiedBy>KEMPF Pierre</cp:lastModifiedBy>
  <cp:revision>3</cp:revision>
  <dcterms:created xsi:type="dcterms:W3CDTF">2022-10-10T06:53:00Z</dcterms:created>
  <dcterms:modified xsi:type="dcterms:W3CDTF">2022-10-20T15:01:00Z</dcterms:modified>
</cp:coreProperties>
</file>