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83A" w:rsidRPr="0055483A" w:rsidRDefault="0055483A" w:rsidP="0055483A">
      <w:pPr>
        <w:tabs>
          <w:tab w:val="left" w:pos="4536"/>
        </w:tabs>
        <w:spacing w:after="0" w:line="240" w:lineRule="auto"/>
        <w:rPr>
          <w:rFonts w:ascii="Arial" w:eastAsia="Times New Roman" w:hAnsi="Arial" w:cs="Arial"/>
          <w:color w:val="000000"/>
          <w:sz w:val="20"/>
          <w:szCs w:val="20"/>
          <w:lang w:eastAsia="fr-FR"/>
        </w:rPr>
      </w:pPr>
    </w:p>
    <w:p w:rsidR="0055483A" w:rsidRPr="0055483A" w:rsidRDefault="0055483A" w:rsidP="0055483A">
      <w:pPr>
        <w:tabs>
          <w:tab w:val="left" w:pos="4536"/>
        </w:tabs>
        <w:spacing w:after="0" w:line="240" w:lineRule="auto"/>
        <w:rPr>
          <w:rFonts w:ascii="Arial" w:eastAsia="Times New Roman" w:hAnsi="Arial" w:cs="Arial"/>
          <w:color w:val="000000"/>
          <w:sz w:val="20"/>
          <w:szCs w:val="20"/>
          <w:lang w:eastAsia="fr-FR"/>
        </w:rPr>
      </w:pPr>
    </w:p>
    <w:p w:rsidR="0055483A" w:rsidRPr="0055483A" w:rsidRDefault="00DC4785" w:rsidP="0055483A">
      <w:pPr>
        <w:tabs>
          <w:tab w:val="left" w:pos="4536"/>
        </w:tabs>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00C20298">
        <w:rPr>
          <w:rFonts w:ascii="Arial" w:eastAsia="Times New Roman" w:hAnsi="Arial" w:cs="Arial"/>
          <w:color w:val="000000"/>
          <w:sz w:val="20"/>
          <w:szCs w:val="20"/>
          <w:lang w:eastAsia="fr-FR"/>
        </w:rPr>
        <w:t xml:space="preserve">       </w:t>
      </w:r>
      <w:r w:rsidR="005645FE">
        <w:rPr>
          <w:rFonts w:ascii="Arial" w:eastAsia="Times New Roman" w:hAnsi="Arial" w:cs="Arial"/>
          <w:color w:val="000000"/>
          <w:sz w:val="20"/>
          <w:szCs w:val="20"/>
          <w:lang w:eastAsia="fr-FR"/>
        </w:rPr>
        <w:t>Mise à jour 2023</w:t>
      </w:r>
    </w:p>
    <w:p w:rsidR="0055483A" w:rsidRPr="0055483A" w:rsidRDefault="0055483A" w:rsidP="0055483A">
      <w:pPr>
        <w:tabs>
          <w:tab w:val="left" w:pos="4536"/>
        </w:tabs>
        <w:spacing w:after="0" w:line="240" w:lineRule="auto"/>
        <w:rPr>
          <w:rFonts w:ascii="Arial" w:eastAsia="Times New Roman" w:hAnsi="Arial" w:cs="Arial"/>
          <w:color w:val="000000"/>
          <w:sz w:val="20"/>
          <w:szCs w:val="20"/>
          <w:lang w:eastAsia="fr-FR"/>
        </w:rPr>
      </w:pPr>
    </w:p>
    <w:p w:rsidR="0055483A" w:rsidRPr="0055483A" w:rsidRDefault="0055483A" w:rsidP="0055483A">
      <w:pPr>
        <w:tabs>
          <w:tab w:val="left" w:pos="4536"/>
        </w:tabs>
        <w:spacing w:after="0" w:line="240" w:lineRule="auto"/>
        <w:rPr>
          <w:rFonts w:ascii="Arial" w:eastAsia="Times New Roman" w:hAnsi="Arial" w:cs="Arial"/>
          <w:color w:val="000000"/>
          <w:sz w:val="20"/>
          <w:szCs w:val="20"/>
          <w:lang w:eastAsia="fr-FR"/>
        </w:rPr>
      </w:pPr>
    </w:p>
    <w:p w:rsidR="0055483A" w:rsidRPr="008B2EA4" w:rsidRDefault="0055483A" w:rsidP="0055483A">
      <w:pPr>
        <w:tabs>
          <w:tab w:val="left" w:pos="4536"/>
        </w:tabs>
        <w:spacing w:after="0" w:line="240" w:lineRule="auto"/>
        <w:rPr>
          <w:rFonts w:ascii="Arial" w:eastAsia="Times New Roman" w:hAnsi="Arial" w:cs="Arial"/>
          <w:color w:val="000000"/>
          <w:sz w:val="20"/>
          <w:szCs w:val="20"/>
          <w:lang w:eastAsia="fr-FR"/>
        </w:rPr>
      </w:pPr>
      <w:r>
        <w:rPr>
          <w:rFonts w:ascii="Arial" w:eastAsia="Times New Roman" w:hAnsi="Arial" w:cs="Arial"/>
          <w:b/>
          <w:noProof/>
          <w:color w:val="000000"/>
          <w:sz w:val="56"/>
          <w:szCs w:val="56"/>
          <w:lang w:eastAsia="fr-FR"/>
        </w:rPr>
        <w:drawing>
          <wp:inline distT="0" distB="0" distL="0" distR="0" wp14:anchorId="2CA70579" wp14:editId="1E89C9BA">
            <wp:extent cx="2607348" cy="1404000"/>
            <wp:effectExtent l="0" t="0" r="254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EF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07348" cy="1404000"/>
                    </a:xfrm>
                    <a:prstGeom prst="rect">
                      <a:avLst/>
                    </a:prstGeom>
                  </pic:spPr>
                </pic:pic>
              </a:graphicData>
            </a:graphic>
          </wp:inline>
        </w:drawing>
      </w:r>
    </w:p>
    <w:p w:rsidR="0055483A" w:rsidRPr="008B2EA4" w:rsidRDefault="0055483A" w:rsidP="0055483A">
      <w:pPr>
        <w:tabs>
          <w:tab w:val="left" w:pos="4536"/>
        </w:tabs>
        <w:spacing w:after="0" w:line="240" w:lineRule="auto"/>
        <w:rPr>
          <w:rFonts w:ascii="Arial" w:eastAsia="Times New Roman" w:hAnsi="Arial" w:cs="Arial"/>
          <w:color w:val="000000"/>
          <w:sz w:val="20"/>
          <w:szCs w:val="20"/>
          <w:lang w:eastAsia="fr-FR"/>
        </w:rPr>
      </w:pPr>
    </w:p>
    <w:p w:rsidR="0055483A" w:rsidRPr="008B2EA4" w:rsidRDefault="0055483A" w:rsidP="0055483A">
      <w:pPr>
        <w:pBdr>
          <w:top w:val="single" w:sz="4" w:space="1" w:color="auto"/>
          <w:left w:val="single" w:sz="4" w:space="0" w:color="auto"/>
          <w:bottom w:val="single" w:sz="4" w:space="1" w:color="auto"/>
          <w:right w:val="single" w:sz="4" w:space="4" w:color="auto"/>
        </w:pBdr>
        <w:spacing w:after="0" w:line="240" w:lineRule="auto"/>
        <w:ind w:right="-82"/>
        <w:jc w:val="center"/>
        <w:rPr>
          <w:rFonts w:ascii="Arial" w:eastAsia="Calibri" w:hAnsi="Arial" w:cs="Arial"/>
          <w:b/>
          <w:sz w:val="20"/>
          <w:szCs w:val="20"/>
        </w:rPr>
      </w:pPr>
      <w:r w:rsidRPr="008B2EA4">
        <w:rPr>
          <w:rFonts w:ascii="Arial" w:eastAsia="Calibri" w:hAnsi="Arial" w:cs="Arial"/>
          <w:b/>
          <w:sz w:val="20"/>
          <w:szCs w:val="20"/>
        </w:rPr>
        <w:t>FICHE DE POSTE DE DIRECTEUR ADJOINT</w:t>
      </w:r>
    </w:p>
    <w:p w:rsidR="0055483A" w:rsidRPr="008B2EA4" w:rsidRDefault="0055483A" w:rsidP="0055483A">
      <w:pPr>
        <w:pBdr>
          <w:top w:val="single" w:sz="4" w:space="1" w:color="auto"/>
          <w:left w:val="single" w:sz="4" w:space="0" w:color="auto"/>
          <w:bottom w:val="single" w:sz="4" w:space="1" w:color="auto"/>
          <w:right w:val="single" w:sz="4" w:space="4" w:color="auto"/>
        </w:pBdr>
        <w:spacing w:after="0" w:line="240" w:lineRule="auto"/>
        <w:ind w:right="-82"/>
        <w:jc w:val="center"/>
        <w:rPr>
          <w:rFonts w:ascii="Arial" w:eastAsia="Calibri" w:hAnsi="Arial" w:cs="Arial"/>
          <w:b/>
          <w:sz w:val="20"/>
          <w:szCs w:val="20"/>
        </w:rPr>
      </w:pPr>
    </w:p>
    <w:p w:rsidR="0055483A" w:rsidRPr="008B2EA4" w:rsidRDefault="0055483A" w:rsidP="0055483A">
      <w:pPr>
        <w:pBdr>
          <w:top w:val="single" w:sz="4" w:space="1" w:color="auto"/>
          <w:left w:val="single" w:sz="4" w:space="0" w:color="auto"/>
          <w:bottom w:val="single" w:sz="4" w:space="1" w:color="auto"/>
          <w:right w:val="single" w:sz="4" w:space="4" w:color="auto"/>
        </w:pBdr>
        <w:spacing w:after="0" w:line="240" w:lineRule="auto"/>
        <w:ind w:right="-82"/>
        <w:jc w:val="center"/>
        <w:rPr>
          <w:rFonts w:ascii="Arial" w:eastAsia="Calibri" w:hAnsi="Arial" w:cs="Arial"/>
          <w:b/>
          <w:sz w:val="20"/>
          <w:szCs w:val="20"/>
        </w:rPr>
      </w:pPr>
      <w:r w:rsidRPr="008B2EA4">
        <w:rPr>
          <w:rFonts w:ascii="Arial" w:eastAsia="Calibri" w:hAnsi="Arial" w:cs="Arial"/>
          <w:b/>
          <w:sz w:val="20"/>
          <w:szCs w:val="20"/>
        </w:rPr>
        <w:t>CORPS DES DIRECTEURS D’ETABLISSEMENTS SANITAIRES, SOCIAUX ET MEDICO-SOCIAUX</w:t>
      </w:r>
    </w:p>
    <w:p w:rsidR="0055483A" w:rsidRPr="008B2EA4" w:rsidRDefault="0055483A" w:rsidP="0055483A">
      <w:pPr>
        <w:jc w:val="center"/>
        <w:rPr>
          <w:rFonts w:ascii="Arial" w:eastAsia="Calibri" w:hAnsi="Arial" w:cs="Arial"/>
          <w:b/>
          <w:i/>
          <w:sz w:val="24"/>
          <w:szCs w:val="24"/>
        </w:rPr>
      </w:pPr>
      <w:r w:rsidRPr="008B2EA4">
        <w:rPr>
          <w:rFonts w:ascii="Arial" w:eastAsia="Calibri" w:hAnsi="Arial" w:cs="Arial"/>
          <w:b/>
          <w:i/>
          <w:sz w:val="24"/>
          <w:szCs w:val="24"/>
        </w:rPr>
        <w:t>.</w:t>
      </w:r>
    </w:p>
    <w:p w:rsidR="0055483A" w:rsidRPr="008B2EA4" w:rsidRDefault="0055483A" w:rsidP="0055483A">
      <w:pPr>
        <w:pBdr>
          <w:top w:val="single" w:sz="4" w:space="1" w:color="auto"/>
          <w:left w:val="single" w:sz="4" w:space="0" w:color="auto"/>
          <w:bottom w:val="single" w:sz="4" w:space="1" w:color="auto"/>
          <w:right w:val="single" w:sz="4" w:space="4" w:color="auto"/>
        </w:pBdr>
        <w:spacing w:after="0" w:line="240" w:lineRule="auto"/>
        <w:ind w:right="-82"/>
        <w:rPr>
          <w:rFonts w:ascii="Arial" w:eastAsia="Calibri" w:hAnsi="Arial" w:cs="Arial"/>
          <w:b/>
          <w:sz w:val="20"/>
          <w:szCs w:val="20"/>
          <w:u w:val="single"/>
        </w:rPr>
      </w:pPr>
      <w:r w:rsidRPr="008B2EA4">
        <w:rPr>
          <w:rFonts w:ascii="Arial" w:eastAsia="Calibri" w:hAnsi="Arial" w:cs="Arial"/>
          <w:b/>
          <w:sz w:val="20"/>
          <w:szCs w:val="20"/>
          <w:u w:val="single"/>
        </w:rPr>
        <w:t>Cotation de la part fonctions de la PFR :</w:t>
      </w:r>
    </w:p>
    <w:p w:rsidR="0055483A" w:rsidRPr="008B2EA4" w:rsidRDefault="0055483A" w:rsidP="0055483A">
      <w:pPr>
        <w:pBdr>
          <w:top w:val="single" w:sz="4" w:space="1" w:color="auto"/>
          <w:left w:val="single" w:sz="4" w:space="0" w:color="auto"/>
          <w:bottom w:val="single" w:sz="4" w:space="1" w:color="auto"/>
          <w:right w:val="single" w:sz="4" w:space="4" w:color="auto"/>
        </w:pBdr>
        <w:spacing w:after="0" w:line="240" w:lineRule="auto"/>
        <w:ind w:right="-82"/>
        <w:rPr>
          <w:rFonts w:ascii="Arial" w:eastAsia="Calibri" w:hAnsi="Arial" w:cs="Arial"/>
          <w:b/>
          <w:sz w:val="20"/>
          <w:szCs w:val="20"/>
          <w:u w:val="single"/>
        </w:rPr>
      </w:pPr>
    </w:p>
    <w:p w:rsidR="0055483A" w:rsidRPr="008B2EA4" w:rsidRDefault="00314A35" w:rsidP="0055483A">
      <w:pPr>
        <w:pBdr>
          <w:top w:val="single" w:sz="4" w:space="1" w:color="auto"/>
          <w:left w:val="single" w:sz="4" w:space="0" w:color="auto"/>
          <w:bottom w:val="single" w:sz="4" w:space="1" w:color="auto"/>
          <w:right w:val="single" w:sz="4" w:space="4" w:color="auto"/>
        </w:pBdr>
        <w:spacing w:after="0" w:line="240" w:lineRule="auto"/>
        <w:ind w:right="-82"/>
        <w:rPr>
          <w:rFonts w:ascii="Arial" w:eastAsia="Calibri" w:hAnsi="Arial" w:cs="Arial"/>
          <w:sz w:val="20"/>
          <w:szCs w:val="20"/>
        </w:rPr>
      </w:pPr>
      <w:r w:rsidRPr="008B2EA4">
        <w:rPr>
          <w:rFonts w:ascii="Arial" w:eastAsia="Calibri" w:hAnsi="Arial" w:cs="Arial"/>
          <w:sz w:val="20"/>
          <w:szCs w:val="20"/>
        </w:rPr>
        <w:t>Classe normale 2.4</w:t>
      </w:r>
      <w:r w:rsidR="009438A4" w:rsidRPr="008B2EA4">
        <w:rPr>
          <w:rFonts w:ascii="Arial" w:eastAsia="Calibri" w:hAnsi="Arial" w:cs="Arial"/>
          <w:sz w:val="20"/>
          <w:szCs w:val="20"/>
        </w:rPr>
        <w:t xml:space="preserve"> + 0.2 (multi-</w:t>
      </w:r>
      <w:r w:rsidR="00137DEE" w:rsidRPr="008B2EA4">
        <w:rPr>
          <w:rFonts w:ascii="Arial" w:eastAsia="Calibri" w:hAnsi="Arial" w:cs="Arial"/>
          <w:sz w:val="20"/>
          <w:szCs w:val="20"/>
        </w:rPr>
        <w:t>sites)</w:t>
      </w:r>
      <w:r w:rsidR="009438A4" w:rsidRPr="008B2EA4">
        <w:rPr>
          <w:rFonts w:ascii="Arial" w:eastAsia="Calibri" w:hAnsi="Arial" w:cs="Arial"/>
          <w:sz w:val="20"/>
          <w:szCs w:val="20"/>
        </w:rPr>
        <w:t>.</w:t>
      </w:r>
    </w:p>
    <w:p w:rsidR="00314A35" w:rsidRPr="008B2EA4" w:rsidRDefault="00314A35" w:rsidP="0055483A">
      <w:pPr>
        <w:pBdr>
          <w:top w:val="single" w:sz="4" w:space="1" w:color="auto"/>
          <w:left w:val="single" w:sz="4" w:space="0" w:color="auto"/>
          <w:bottom w:val="single" w:sz="4" w:space="1" w:color="auto"/>
          <w:right w:val="single" w:sz="4" w:space="4" w:color="auto"/>
        </w:pBdr>
        <w:spacing w:after="0" w:line="240" w:lineRule="auto"/>
        <w:ind w:right="-82"/>
        <w:rPr>
          <w:rFonts w:ascii="Arial" w:eastAsia="Calibri" w:hAnsi="Arial" w:cs="Arial"/>
          <w:sz w:val="20"/>
          <w:szCs w:val="20"/>
        </w:rPr>
      </w:pPr>
    </w:p>
    <w:p w:rsidR="00314A35" w:rsidRPr="008B2EA4" w:rsidRDefault="00314A35" w:rsidP="0055483A">
      <w:pPr>
        <w:pBdr>
          <w:top w:val="single" w:sz="4" w:space="1" w:color="auto"/>
          <w:left w:val="single" w:sz="4" w:space="0" w:color="auto"/>
          <w:bottom w:val="single" w:sz="4" w:space="1" w:color="auto"/>
          <w:right w:val="single" w:sz="4" w:space="4" w:color="auto"/>
        </w:pBdr>
        <w:spacing w:after="0" w:line="240" w:lineRule="auto"/>
        <w:ind w:right="-82"/>
        <w:rPr>
          <w:rFonts w:ascii="Arial" w:eastAsia="Calibri" w:hAnsi="Arial" w:cs="Arial"/>
          <w:sz w:val="20"/>
          <w:szCs w:val="20"/>
        </w:rPr>
      </w:pPr>
      <w:r w:rsidRPr="008B2EA4">
        <w:rPr>
          <w:rFonts w:ascii="Arial" w:eastAsia="Calibri" w:hAnsi="Arial" w:cs="Arial"/>
          <w:sz w:val="20"/>
          <w:szCs w:val="20"/>
        </w:rPr>
        <w:t xml:space="preserve">Hors classe       2.5 + 0.2 </w:t>
      </w:r>
    </w:p>
    <w:p w:rsidR="0055483A" w:rsidRPr="008B2EA4" w:rsidRDefault="0055483A" w:rsidP="0055483A">
      <w:pPr>
        <w:pBdr>
          <w:top w:val="single" w:sz="4" w:space="1" w:color="auto"/>
          <w:left w:val="single" w:sz="4" w:space="0" w:color="auto"/>
          <w:bottom w:val="single" w:sz="4" w:space="1" w:color="auto"/>
          <w:right w:val="single" w:sz="4" w:space="4" w:color="auto"/>
        </w:pBdr>
        <w:spacing w:after="0" w:line="240" w:lineRule="auto"/>
        <w:ind w:right="-82"/>
        <w:rPr>
          <w:rFonts w:ascii="Arial" w:eastAsia="Calibri" w:hAnsi="Arial" w:cs="Arial"/>
          <w:b/>
          <w:sz w:val="20"/>
          <w:szCs w:val="20"/>
          <w:u w:val="single"/>
        </w:rPr>
      </w:pPr>
    </w:p>
    <w:p w:rsidR="0055483A" w:rsidRPr="008B2EA4" w:rsidRDefault="0055483A" w:rsidP="0055483A">
      <w:pPr>
        <w:spacing w:after="0" w:line="240" w:lineRule="auto"/>
        <w:ind w:right="-82"/>
        <w:jc w:val="center"/>
        <w:rPr>
          <w:rFonts w:ascii="Arial" w:eastAsia="Calibri" w:hAnsi="Arial" w:cs="Arial"/>
          <w:b/>
          <w:sz w:val="20"/>
          <w:szCs w:val="20"/>
          <w:u w:val="single"/>
        </w:rPr>
      </w:pPr>
    </w:p>
    <w:p w:rsidR="0055483A" w:rsidRPr="008B2EA4" w:rsidRDefault="0055483A" w:rsidP="0055483A">
      <w:pPr>
        <w:spacing w:after="0" w:line="240" w:lineRule="auto"/>
        <w:ind w:right="-82"/>
        <w:jc w:val="center"/>
        <w:rPr>
          <w:rFonts w:ascii="Arial" w:eastAsia="Calibri" w:hAnsi="Arial" w:cs="Arial"/>
          <w:b/>
          <w:sz w:val="20"/>
          <w:szCs w:val="20"/>
          <w:u w:val="single"/>
        </w:rPr>
      </w:pPr>
      <w:r w:rsidRPr="008B2EA4">
        <w:rPr>
          <w:rFonts w:ascii="Arial" w:eastAsia="Calibri" w:hAnsi="Arial" w:cs="Arial"/>
          <w:b/>
          <w:sz w:val="20"/>
          <w:szCs w:val="20"/>
          <w:u w:val="single"/>
        </w:rPr>
        <w:t>I – INFORMATIONS SUR L’ETABLISSEMENT</w:t>
      </w:r>
    </w:p>
    <w:p w:rsidR="0055483A" w:rsidRPr="008B2EA4" w:rsidRDefault="0055483A" w:rsidP="0055483A">
      <w:pPr>
        <w:spacing w:after="0" w:line="240" w:lineRule="auto"/>
        <w:ind w:right="-82"/>
        <w:jc w:val="center"/>
        <w:rPr>
          <w:rFonts w:ascii="Arial" w:eastAsia="Calibri" w:hAnsi="Arial" w:cs="Arial"/>
          <w:b/>
          <w:u w:val="single"/>
        </w:rPr>
      </w:pPr>
    </w:p>
    <w:p w:rsidR="0055483A"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b/>
          <w:sz w:val="20"/>
          <w:szCs w:val="20"/>
        </w:rPr>
      </w:pPr>
      <w:proofErr w:type="gramStart"/>
      <w:r w:rsidRPr="008B2EA4">
        <w:rPr>
          <w:rFonts w:ascii="Arial" w:eastAsia="Calibri" w:hAnsi="Arial" w:cs="Arial"/>
          <w:b/>
          <w:i/>
          <w:sz w:val="20"/>
          <w:szCs w:val="20"/>
          <w:u w:val="single"/>
        </w:rPr>
        <w:t>Nom  et</w:t>
      </w:r>
      <w:proofErr w:type="gramEnd"/>
      <w:r w:rsidRPr="008B2EA4">
        <w:rPr>
          <w:rFonts w:ascii="Arial" w:eastAsia="Calibri" w:hAnsi="Arial" w:cs="Arial"/>
          <w:b/>
          <w:i/>
          <w:sz w:val="20"/>
          <w:szCs w:val="20"/>
          <w:u w:val="single"/>
        </w:rPr>
        <w:t xml:space="preserve">  raison sociale de  l’établissement</w:t>
      </w:r>
      <w:r w:rsidRPr="008B2EA4">
        <w:rPr>
          <w:rFonts w:ascii="Arial" w:eastAsia="Calibri" w:hAnsi="Arial" w:cs="Arial"/>
          <w:b/>
          <w:sz w:val="20"/>
          <w:szCs w:val="20"/>
        </w:rPr>
        <w:t> :</w:t>
      </w:r>
    </w:p>
    <w:p w:rsidR="0055483A"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sz w:val="20"/>
          <w:szCs w:val="20"/>
        </w:rPr>
      </w:pPr>
      <w:r w:rsidRPr="008B2EA4">
        <w:rPr>
          <w:rFonts w:ascii="Arial" w:eastAsia="Calibri" w:hAnsi="Arial" w:cs="Arial"/>
          <w:sz w:val="20"/>
          <w:szCs w:val="20"/>
        </w:rPr>
        <w:t>Centre Départemental de l’Enf</w:t>
      </w:r>
      <w:r w:rsidR="00515456" w:rsidRPr="008B2EA4">
        <w:rPr>
          <w:rFonts w:ascii="Arial" w:eastAsia="Calibri" w:hAnsi="Arial" w:cs="Arial"/>
          <w:sz w:val="20"/>
          <w:szCs w:val="20"/>
        </w:rPr>
        <w:t>ance et de la Famille du Doubs</w:t>
      </w:r>
    </w:p>
    <w:p w:rsidR="0055483A"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b/>
          <w:sz w:val="20"/>
          <w:szCs w:val="20"/>
          <w:u w:val="single"/>
        </w:rPr>
      </w:pPr>
      <w:r w:rsidRPr="008B2EA4">
        <w:rPr>
          <w:rFonts w:ascii="Arial" w:eastAsia="Calibri" w:hAnsi="Arial" w:cs="Arial"/>
          <w:b/>
          <w:i/>
          <w:sz w:val="20"/>
          <w:szCs w:val="20"/>
          <w:u w:val="single"/>
        </w:rPr>
        <w:t>Adresse</w:t>
      </w:r>
      <w:r w:rsidRPr="008B2EA4">
        <w:rPr>
          <w:rFonts w:ascii="Arial" w:eastAsia="Calibri" w:hAnsi="Arial" w:cs="Arial"/>
          <w:b/>
          <w:sz w:val="20"/>
          <w:szCs w:val="20"/>
          <w:u w:val="single"/>
        </w:rPr>
        <w:t> </w:t>
      </w:r>
      <w:r w:rsidRPr="008B2EA4">
        <w:rPr>
          <w:rFonts w:ascii="Arial" w:eastAsia="Calibri" w:hAnsi="Arial" w:cs="Arial"/>
          <w:b/>
          <w:i/>
          <w:sz w:val="20"/>
          <w:szCs w:val="20"/>
          <w:u w:val="single"/>
        </w:rPr>
        <w:t>complète :</w:t>
      </w:r>
    </w:p>
    <w:p w:rsidR="0055483A"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sz w:val="20"/>
          <w:szCs w:val="20"/>
        </w:rPr>
      </w:pPr>
      <w:r w:rsidRPr="008B2EA4">
        <w:rPr>
          <w:rFonts w:ascii="Arial" w:eastAsia="Calibri" w:hAnsi="Arial" w:cs="Arial"/>
          <w:sz w:val="20"/>
          <w:szCs w:val="20"/>
        </w:rPr>
        <w:t>Siège : 67 rue des Hauts de St Claude 25 000 Besançon</w:t>
      </w:r>
    </w:p>
    <w:p w:rsidR="0055483A"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i/>
          <w:sz w:val="20"/>
          <w:szCs w:val="20"/>
          <w:u w:val="single"/>
        </w:rPr>
      </w:pPr>
      <w:r w:rsidRPr="008B2EA4">
        <w:rPr>
          <w:rFonts w:ascii="Arial" w:eastAsia="Calibri" w:hAnsi="Arial" w:cs="Arial"/>
          <w:b/>
          <w:i/>
          <w:sz w:val="20"/>
          <w:szCs w:val="20"/>
          <w:u w:val="single"/>
        </w:rPr>
        <w:t>Adresse site internet </w:t>
      </w:r>
      <w:r w:rsidRPr="008B2EA4">
        <w:rPr>
          <w:rFonts w:ascii="Arial" w:eastAsia="Calibri" w:hAnsi="Arial" w:cs="Arial"/>
          <w:i/>
          <w:sz w:val="20"/>
          <w:szCs w:val="20"/>
          <w:u w:val="single"/>
        </w:rPr>
        <w:t>:</w:t>
      </w:r>
    </w:p>
    <w:p w:rsidR="00515456" w:rsidRPr="008B2EA4" w:rsidRDefault="00373FC6" w:rsidP="0055483A">
      <w:pPr>
        <w:pBdr>
          <w:top w:val="single" w:sz="4" w:space="1" w:color="auto"/>
          <w:left w:val="single" w:sz="4" w:space="0" w:color="auto"/>
          <w:bottom w:val="single" w:sz="4" w:space="1" w:color="auto"/>
          <w:right w:val="single" w:sz="4" w:space="1" w:color="auto"/>
        </w:pBdr>
        <w:ind w:right="-82"/>
        <w:rPr>
          <w:rFonts w:ascii="Arial" w:eastAsia="Calibri" w:hAnsi="Arial" w:cs="Arial"/>
          <w:i/>
          <w:sz w:val="20"/>
          <w:szCs w:val="20"/>
          <w:u w:val="single"/>
        </w:rPr>
      </w:pPr>
      <w:hyperlink r:id="rId6" w:history="1">
        <w:r w:rsidR="00515456" w:rsidRPr="008B2EA4">
          <w:rPr>
            <w:rStyle w:val="Lienhypertexte"/>
            <w:rFonts w:ascii="Arial" w:eastAsia="Calibri" w:hAnsi="Arial" w:cs="Arial"/>
            <w:i/>
            <w:sz w:val="20"/>
            <w:szCs w:val="20"/>
          </w:rPr>
          <w:t>http://cdef.doubs.fr/</w:t>
        </w:r>
      </w:hyperlink>
    </w:p>
    <w:p w:rsidR="00515456" w:rsidRPr="008B2EA4" w:rsidRDefault="00FC5629" w:rsidP="0055483A">
      <w:pPr>
        <w:pBdr>
          <w:top w:val="single" w:sz="4" w:space="1" w:color="auto"/>
          <w:left w:val="single" w:sz="4" w:space="0" w:color="auto"/>
          <w:bottom w:val="single" w:sz="4" w:space="1" w:color="auto"/>
          <w:right w:val="single" w:sz="4" w:space="1" w:color="auto"/>
        </w:pBdr>
        <w:ind w:right="-82"/>
        <w:rPr>
          <w:rFonts w:ascii="Arial" w:eastAsia="Calibri" w:hAnsi="Arial" w:cs="Arial"/>
          <w:i/>
          <w:sz w:val="20"/>
          <w:szCs w:val="20"/>
        </w:rPr>
      </w:pPr>
      <w:r w:rsidRPr="008B2EA4">
        <w:rPr>
          <w:rFonts w:ascii="Arial" w:eastAsia="Calibri" w:hAnsi="Arial" w:cs="Arial"/>
          <w:i/>
          <w:sz w:val="20"/>
          <w:szCs w:val="20"/>
        </w:rPr>
        <w:t>(Projet d’établissement et rapports d’activité téléchargeables)</w:t>
      </w:r>
    </w:p>
    <w:p w:rsidR="0055483A" w:rsidRPr="008B2EA4" w:rsidRDefault="0055483A" w:rsidP="003446AF">
      <w:pPr>
        <w:pBdr>
          <w:top w:val="single" w:sz="4" w:space="1" w:color="auto"/>
          <w:left w:val="single" w:sz="4" w:space="0" w:color="auto"/>
          <w:bottom w:val="single" w:sz="4" w:space="1" w:color="auto"/>
          <w:right w:val="single" w:sz="4" w:space="1" w:color="auto"/>
        </w:pBdr>
        <w:ind w:right="-82"/>
        <w:rPr>
          <w:rFonts w:ascii="Arial" w:eastAsia="Calibri" w:hAnsi="Arial" w:cs="Arial"/>
          <w:b/>
          <w:sz w:val="20"/>
          <w:szCs w:val="20"/>
          <w:u w:val="single"/>
        </w:rPr>
      </w:pPr>
      <w:r w:rsidRPr="008B2EA4">
        <w:rPr>
          <w:rFonts w:ascii="Arial" w:eastAsia="Calibri" w:hAnsi="Arial" w:cs="Arial"/>
          <w:b/>
          <w:i/>
          <w:sz w:val="20"/>
          <w:szCs w:val="20"/>
          <w:u w:val="single"/>
        </w:rPr>
        <w:t>Type d’établissement</w:t>
      </w:r>
      <w:r w:rsidRPr="008B2EA4">
        <w:rPr>
          <w:rFonts w:ascii="Arial" w:eastAsia="Calibri" w:hAnsi="Arial" w:cs="Arial"/>
          <w:b/>
          <w:sz w:val="20"/>
          <w:szCs w:val="20"/>
          <w:u w:val="single"/>
        </w:rPr>
        <w:t> :</w:t>
      </w:r>
    </w:p>
    <w:p w:rsidR="0055483A" w:rsidRPr="008B2EA4" w:rsidRDefault="0055483A" w:rsidP="00FC5629">
      <w:pPr>
        <w:pBdr>
          <w:top w:val="single" w:sz="4" w:space="1" w:color="auto"/>
          <w:left w:val="single" w:sz="4" w:space="0" w:color="auto"/>
          <w:bottom w:val="single" w:sz="4" w:space="1" w:color="auto"/>
          <w:right w:val="single" w:sz="4" w:space="1" w:color="auto"/>
        </w:pBdr>
        <w:spacing w:after="0" w:line="240" w:lineRule="auto"/>
        <w:ind w:right="-82"/>
        <w:rPr>
          <w:rFonts w:ascii="Arial" w:eastAsia="Calibri" w:hAnsi="Arial" w:cs="Arial"/>
          <w:sz w:val="20"/>
          <w:szCs w:val="20"/>
        </w:rPr>
      </w:pPr>
      <w:r w:rsidRPr="008B2EA4">
        <w:rPr>
          <w:rFonts w:ascii="Arial" w:eastAsia="Calibri" w:hAnsi="Arial" w:cs="Arial"/>
          <w:sz w:val="20"/>
          <w:szCs w:val="20"/>
        </w:rPr>
        <w:t>Foyer de l’enfance non autonome</w:t>
      </w:r>
    </w:p>
    <w:p w:rsidR="00FC5629" w:rsidRPr="008B2EA4" w:rsidRDefault="00FC5629" w:rsidP="00FC5629">
      <w:pPr>
        <w:pBdr>
          <w:top w:val="single" w:sz="4" w:space="1" w:color="auto"/>
          <w:left w:val="single" w:sz="4" w:space="0" w:color="auto"/>
          <w:bottom w:val="single" w:sz="4" w:space="1" w:color="auto"/>
          <w:right w:val="single" w:sz="4" w:space="1" w:color="auto"/>
        </w:pBdr>
        <w:spacing w:after="0" w:line="240" w:lineRule="auto"/>
        <w:ind w:right="-82"/>
        <w:rPr>
          <w:rFonts w:ascii="Arial" w:eastAsia="Calibri" w:hAnsi="Arial" w:cs="Arial"/>
          <w:sz w:val="20"/>
          <w:szCs w:val="20"/>
        </w:rPr>
      </w:pPr>
    </w:p>
    <w:p w:rsidR="0055483A"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b/>
          <w:i/>
          <w:sz w:val="20"/>
          <w:szCs w:val="20"/>
        </w:rPr>
      </w:pPr>
      <w:r w:rsidRPr="008B2EA4">
        <w:rPr>
          <w:rFonts w:ascii="Arial" w:eastAsia="Calibri" w:hAnsi="Arial" w:cs="Arial"/>
          <w:b/>
          <w:i/>
          <w:sz w:val="20"/>
          <w:szCs w:val="20"/>
          <w:u w:val="single"/>
        </w:rPr>
        <w:t>Personnels présents au sein de l’établissement</w:t>
      </w:r>
      <w:r w:rsidRPr="008B2EA4">
        <w:rPr>
          <w:rFonts w:ascii="Arial" w:eastAsia="Calibri" w:hAnsi="Arial" w:cs="Arial"/>
          <w:b/>
          <w:i/>
          <w:sz w:val="20"/>
          <w:szCs w:val="20"/>
        </w:rPr>
        <w:t> :</w:t>
      </w:r>
    </w:p>
    <w:p w:rsidR="0055483A" w:rsidRPr="008B2EA4" w:rsidRDefault="0055483A" w:rsidP="0055483A">
      <w:pPr>
        <w:pBdr>
          <w:top w:val="single" w:sz="4" w:space="1" w:color="auto"/>
          <w:left w:val="single" w:sz="4" w:space="0" w:color="auto"/>
          <w:bottom w:val="single" w:sz="4" w:space="1" w:color="auto"/>
          <w:right w:val="single" w:sz="4" w:space="1" w:color="auto"/>
        </w:pBdr>
        <w:tabs>
          <w:tab w:val="left" w:pos="5940"/>
        </w:tabs>
        <w:ind w:right="-82"/>
        <w:rPr>
          <w:rFonts w:ascii="Arial" w:eastAsia="Calibri" w:hAnsi="Arial" w:cs="Arial"/>
          <w:sz w:val="20"/>
          <w:szCs w:val="20"/>
        </w:rPr>
      </w:pPr>
      <w:r w:rsidRPr="008B2EA4">
        <w:rPr>
          <w:rFonts w:ascii="Arial" w:eastAsia="Calibri" w:hAnsi="Arial" w:cs="Arial"/>
          <w:sz w:val="20"/>
          <w:szCs w:val="20"/>
        </w:rPr>
        <w:t xml:space="preserve">Effectif global au </w:t>
      </w:r>
      <w:r w:rsidR="002C3340" w:rsidRPr="008B2EA4">
        <w:rPr>
          <w:rFonts w:ascii="Arial" w:eastAsia="Calibri" w:hAnsi="Arial" w:cs="Arial"/>
          <w:sz w:val="20"/>
          <w:szCs w:val="20"/>
        </w:rPr>
        <w:t>01</w:t>
      </w:r>
      <w:r w:rsidRPr="008B2EA4">
        <w:rPr>
          <w:rFonts w:ascii="Arial" w:eastAsia="Calibri" w:hAnsi="Arial" w:cs="Arial"/>
          <w:sz w:val="20"/>
          <w:szCs w:val="20"/>
        </w:rPr>
        <w:t>/</w:t>
      </w:r>
      <w:smartTag w:uri="urn:schemas-microsoft-com:office:cs:smarttags" w:element="NumConv6p0">
        <w:smartTagPr>
          <w:attr w:name="val" w:val="01"/>
          <w:attr w:name="sch" w:val="1"/>
        </w:smartTagPr>
        <w:r w:rsidRPr="008B2EA4">
          <w:rPr>
            <w:rFonts w:ascii="Arial" w:eastAsia="Calibri" w:hAnsi="Arial" w:cs="Arial"/>
            <w:sz w:val="20"/>
            <w:szCs w:val="20"/>
          </w:rPr>
          <w:t>01</w:t>
        </w:r>
      </w:smartTag>
      <w:r w:rsidRPr="008B2EA4">
        <w:rPr>
          <w:rFonts w:ascii="Arial" w:eastAsia="Calibri" w:hAnsi="Arial" w:cs="Arial"/>
          <w:sz w:val="20"/>
          <w:szCs w:val="20"/>
        </w:rPr>
        <w:t>/</w:t>
      </w:r>
      <w:r w:rsidR="005645FE" w:rsidRPr="008B2EA4">
        <w:rPr>
          <w:rFonts w:ascii="Arial" w:eastAsia="Calibri" w:hAnsi="Arial" w:cs="Arial"/>
          <w:sz w:val="20"/>
          <w:szCs w:val="20"/>
        </w:rPr>
        <w:t>2023</w:t>
      </w:r>
      <w:r w:rsidRPr="008B2EA4">
        <w:rPr>
          <w:rFonts w:ascii="Arial" w:eastAsia="Calibri" w:hAnsi="Arial" w:cs="Arial"/>
          <w:sz w:val="20"/>
          <w:szCs w:val="20"/>
        </w:rPr>
        <w:t xml:space="preserve"> :    </w:t>
      </w:r>
      <w:r w:rsidR="00072681" w:rsidRPr="008B2EA4">
        <w:rPr>
          <w:rFonts w:ascii="Arial" w:eastAsia="Calibri" w:hAnsi="Arial" w:cs="Arial"/>
          <w:sz w:val="20"/>
          <w:szCs w:val="20"/>
        </w:rPr>
        <w:t>130.5</w:t>
      </w:r>
      <w:r w:rsidR="00072681" w:rsidRPr="008B2EA4">
        <w:rPr>
          <w:rFonts w:ascii="Arial" w:eastAsia="Calibri" w:hAnsi="Arial" w:cs="Arial"/>
          <w:sz w:val="20"/>
          <w:szCs w:val="20"/>
          <w:vertAlign w:val="superscript"/>
        </w:rPr>
        <w:t xml:space="preserve"> </w:t>
      </w:r>
      <w:r w:rsidR="00072681" w:rsidRPr="008B2EA4">
        <w:rPr>
          <w:rFonts w:ascii="Arial" w:eastAsia="Calibri" w:hAnsi="Arial" w:cs="Arial"/>
          <w:sz w:val="20"/>
          <w:szCs w:val="20"/>
        </w:rPr>
        <w:t>E</w:t>
      </w:r>
      <w:r w:rsidRPr="008B2EA4">
        <w:rPr>
          <w:rFonts w:ascii="Arial" w:eastAsia="Calibri" w:hAnsi="Arial" w:cs="Arial"/>
          <w:sz w:val="20"/>
          <w:szCs w:val="20"/>
        </w:rPr>
        <w:t>TP</w:t>
      </w:r>
    </w:p>
    <w:p w:rsidR="0055483A"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sz w:val="20"/>
          <w:szCs w:val="20"/>
        </w:rPr>
      </w:pPr>
      <w:r w:rsidRPr="008B2EA4">
        <w:rPr>
          <w:rFonts w:ascii="Arial" w:eastAsia="Calibri" w:hAnsi="Arial" w:cs="Arial"/>
          <w:sz w:val="20"/>
          <w:szCs w:val="20"/>
        </w:rPr>
        <w:t>Dont :</w:t>
      </w:r>
    </w:p>
    <w:p w:rsidR="0055483A"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sz w:val="20"/>
          <w:szCs w:val="20"/>
        </w:rPr>
      </w:pPr>
      <w:r w:rsidRPr="008B2EA4">
        <w:rPr>
          <w:rFonts w:ascii="Arial" w:eastAsia="Calibri" w:hAnsi="Arial" w:cs="Arial"/>
          <w:sz w:val="20"/>
          <w:szCs w:val="20"/>
        </w:rPr>
        <w:t>-</w:t>
      </w:r>
      <w:r w:rsidR="00AF2982" w:rsidRPr="008B2EA4">
        <w:rPr>
          <w:rFonts w:ascii="Arial" w:eastAsia="Calibri" w:hAnsi="Arial" w:cs="Arial"/>
          <w:sz w:val="20"/>
          <w:szCs w:val="20"/>
        </w:rPr>
        <w:t xml:space="preserve"> </w:t>
      </w:r>
      <w:r w:rsidRPr="008B2EA4">
        <w:rPr>
          <w:rFonts w:ascii="Arial" w:eastAsia="Calibri" w:hAnsi="Arial" w:cs="Arial"/>
          <w:sz w:val="20"/>
          <w:szCs w:val="20"/>
        </w:rPr>
        <w:t>personnels administratifs et techniques :</w:t>
      </w:r>
      <w:r w:rsidR="00072681" w:rsidRPr="008B2EA4">
        <w:rPr>
          <w:rFonts w:ascii="Arial" w:eastAsia="Calibri" w:hAnsi="Arial" w:cs="Arial"/>
          <w:sz w:val="20"/>
          <w:szCs w:val="20"/>
        </w:rPr>
        <w:t xml:space="preserve"> </w:t>
      </w:r>
      <w:r w:rsidR="00814FE4" w:rsidRPr="008B2EA4">
        <w:rPr>
          <w:rFonts w:ascii="Arial" w:eastAsia="Calibri" w:hAnsi="Arial" w:cs="Arial"/>
          <w:sz w:val="20"/>
          <w:szCs w:val="20"/>
        </w:rPr>
        <w:t>13</w:t>
      </w:r>
      <w:r w:rsidR="00FD3911" w:rsidRPr="008B2EA4">
        <w:rPr>
          <w:rFonts w:ascii="Arial" w:eastAsia="Calibri" w:hAnsi="Arial" w:cs="Arial"/>
          <w:sz w:val="20"/>
          <w:szCs w:val="20"/>
        </w:rPr>
        <w:t xml:space="preserve"> </w:t>
      </w:r>
      <w:r w:rsidRPr="008B2EA4">
        <w:rPr>
          <w:rFonts w:ascii="Arial" w:eastAsia="Calibri" w:hAnsi="Arial" w:cs="Arial"/>
          <w:sz w:val="20"/>
          <w:szCs w:val="20"/>
        </w:rPr>
        <w:t>ETP</w:t>
      </w:r>
    </w:p>
    <w:p w:rsidR="00FF2565"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sz w:val="20"/>
          <w:szCs w:val="20"/>
        </w:rPr>
      </w:pPr>
      <w:r w:rsidRPr="008B2EA4">
        <w:rPr>
          <w:rFonts w:ascii="Arial" w:eastAsia="Calibri" w:hAnsi="Arial" w:cs="Arial"/>
          <w:sz w:val="20"/>
          <w:szCs w:val="20"/>
        </w:rPr>
        <w:t>-</w:t>
      </w:r>
      <w:r w:rsidR="00AF2982" w:rsidRPr="008B2EA4">
        <w:rPr>
          <w:rFonts w:ascii="Arial" w:eastAsia="Calibri" w:hAnsi="Arial" w:cs="Arial"/>
          <w:sz w:val="20"/>
          <w:szCs w:val="20"/>
        </w:rPr>
        <w:t xml:space="preserve"> </w:t>
      </w:r>
      <w:r w:rsidRPr="008B2EA4">
        <w:rPr>
          <w:rFonts w:ascii="Arial" w:eastAsia="Calibri" w:hAnsi="Arial" w:cs="Arial"/>
          <w:sz w:val="20"/>
          <w:szCs w:val="20"/>
        </w:rPr>
        <w:t>personnels médicaux (tous statuts confondus) :</w:t>
      </w:r>
      <w:r w:rsidR="00072681" w:rsidRPr="008B2EA4">
        <w:rPr>
          <w:rFonts w:ascii="Arial" w:eastAsia="Calibri" w:hAnsi="Arial" w:cs="Arial"/>
          <w:sz w:val="20"/>
          <w:szCs w:val="20"/>
        </w:rPr>
        <w:t xml:space="preserve"> Praticien Hospitalier : 1 ETP</w:t>
      </w:r>
    </w:p>
    <w:p w:rsidR="0055483A" w:rsidRPr="008B2EA4" w:rsidRDefault="0055483A" w:rsidP="0055483A">
      <w:pPr>
        <w:pBdr>
          <w:top w:val="single" w:sz="4" w:space="1" w:color="auto"/>
          <w:left w:val="single" w:sz="4" w:space="0" w:color="auto"/>
          <w:bottom w:val="single" w:sz="4" w:space="1" w:color="auto"/>
          <w:right w:val="single" w:sz="4" w:space="1" w:color="auto"/>
        </w:pBdr>
        <w:ind w:right="-82"/>
        <w:rPr>
          <w:rFonts w:ascii="Arial" w:eastAsia="Calibri" w:hAnsi="Arial" w:cs="Arial"/>
          <w:sz w:val="20"/>
          <w:szCs w:val="20"/>
        </w:rPr>
      </w:pPr>
      <w:r w:rsidRPr="008B2EA4">
        <w:rPr>
          <w:rFonts w:ascii="Arial" w:eastAsia="Calibri" w:hAnsi="Arial" w:cs="Arial"/>
          <w:sz w:val="20"/>
          <w:szCs w:val="20"/>
        </w:rPr>
        <w:t>-</w:t>
      </w:r>
      <w:r w:rsidR="00AF2982" w:rsidRPr="008B2EA4">
        <w:rPr>
          <w:rFonts w:ascii="Arial" w:eastAsia="Calibri" w:hAnsi="Arial" w:cs="Arial"/>
          <w:sz w:val="20"/>
          <w:szCs w:val="20"/>
        </w:rPr>
        <w:t xml:space="preserve"> </w:t>
      </w:r>
      <w:r w:rsidRPr="008B2EA4">
        <w:rPr>
          <w:rFonts w:ascii="Arial" w:eastAsia="Calibri" w:hAnsi="Arial" w:cs="Arial"/>
          <w:sz w:val="20"/>
          <w:szCs w:val="20"/>
        </w:rPr>
        <w:t xml:space="preserve">personnels </w:t>
      </w:r>
      <w:r w:rsidR="00FC0C27" w:rsidRPr="008B2EA4">
        <w:rPr>
          <w:rFonts w:ascii="Arial" w:eastAsia="Calibri" w:hAnsi="Arial" w:cs="Arial"/>
          <w:sz w:val="20"/>
          <w:szCs w:val="20"/>
        </w:rPr>
        <w:t>médico-sociaux</w:t>
      </w:r>
      <w:r w:rsidR="00072681" w:rsidRPr="008B2EA4">
        <w:rPr>
          <w:rFonts w:ascii="Arial" w:eastAsia="Calibri" w:hAnsi="Arial" w:cs="Arial"/>
          <w:sz w:val="20"/>
          <w:szCs w:val="20"/>
        </w:rPr>
        <w:t> :</w:t>
      </w:r>
      <w:r w:rsidR="00FC0C27" w:rsidRPr="008B2EA4">
        <w:rPr>
          <w:rFonts w:ascii="Arial" w:eastAsia="Calibri" w:hAnsi="Arial" w:cs="Arial"/>
          <w:sz w:val="20"/>
          <w:szCs w:val="20"/>
        </w:rPr>
        <w:t xml:space="preserve"> </w:t>
      </w:r>
      <w:r w:rsidR="00072681" w:rsidRPr="008B2EA4">
        <w:rPr>
          <w:rFonts w:ascii="Arial" w:eastAsia="Calibri" w:hAnsi="Arial" w:cs="Arial"/>
          <w:sz w:val="20"/>
          <w:szCs w:val="20"/>
        </w:rPr>
        <w:t xml:space="preserve">45 </w:t>
      </w:r>
      <w:r w:rsidRPr="008B2EA4">
        <w:rPr>
          <w:rFonts w:ascii="Arial" w:eastAsia="Calibri" w:hAnsi="Arial" w:cs="Arial"/>
          <w:sz w:val="20"/>
          <w:szCs w:val="20"/>
        </w:rPr>
        <w:t>ETP</w:t>
      </w:r>
    </w:p>
    <w:p w:rsidR="0055483A" w:rsidRPr="008B2EA4" w:rsidRDefault="0055483A" w:rsidP="0055483A">
      <w:pPr>
        <w:pBdr>
          <w:top w:val="single" w:sz="4" w:space="1" w:color="auto"/>
          <w:left w:val="single" w:sz="4" w:space="0" w:color="auto"/>
          <w:bottom w:val="single" w:sz="4" w:space="1" w:color="auto"/>
          <w:right w:val="single" w:sz="4" w:space="1" w:color="auto"/>
        </w:pBdr>
        <w:spacing w:after="0" w:line="240" w:lineRule="auto"/>
        <w:ind w:right="-82"/>
        <w:rPr>
          <w:rFonts w:ascii="Arial" w:eastAsia="Calibri" w:hAnsi="Arial" w:cs="Arial"/>
          <w:sz w:val="20"/>
          <w:szCs w:val="20"/>
        </w:rPr>
      </w:pPr>
      <w:r w:rsidRPr="008B2EA4">
        <w:rPr>
          <w:rFonts w:ascii="Arial" w:eastAsia="Calibri" w:hAnsi="Arial" w:cs="Arial"/>
          <w:sz w:val="20"/>
          <w:szCs w:val="20"/>
        </w:rPr>
        <w:t xml:space="preserve"> -personnels sociaux</w:t>
      </w:r>
      <w:r w:rsidR="005E395A" w:rsidRPr="008B2EA4">
        <w:rPr>
          <w:rFonts w:ascii="Arial" w:eastAsia="Calibri" w:hAnsi="Arial" w:cs="Arial"/>
          <w:sz w:val="20"/>
          <w:szCs w:val="20"/>
        </w:rPr>
        <w:t xml:space="preserve"> </w:t>
      </w:r>
      <w:r w:rsidRPr="008B2EA4">
        <w:rPr>
          <w:rFonts w:ascii="Arial" w:eastAsia="Calibri" w:hAnsi="Arial" w:cs="Arial"/>
          <w:sz w:val="20"/>
          <w:szCs w:val="20"/>
        </w:rPr>
        <w:t>:</w:t>
      </w:r>
      <w:r w:rsidR="00072681" w:rsidRPr="008B2EA4">
        <w:rPr>
          <w:rFonts w:ascii="Arial" w:eastAsia="Calibri" w:hAnsi="Arial" w:cs="Arial"/>
          <w:sz w:val="20"/>
          <w:szCs w:val="20"/>
        </w:rPr>
        <w:t xml:space="preserve"> 71 </w:t>
      </w:r>
      <w:r w:rsidRPr="008B2EA4">
        <w:rPr>
          <w:rFonts w:ascii="Arial" w:eastAsia="Calibri" w:hAnsi="Arial" w:cs="Arial"/>
          <w:sz w:val="20"/>
          <w:szCs w:val="20"/>
        </w:rPr>
        <w:t>ETP</w:t>
      </w:r>
    </w:p>
    <w:p w:rsidR="0055483A" w:rsidRPr="008B2EA4" w:rsidRDefault="0055483A" w:rsidP="0055483A">
      <w:pPr>
        <w:pBdr>
          <w:top w:val="single" w:sz="4" w:space="1" w:color="auto"/>
          <w:left w:val="single" w:sz="4" w:space="0" w:color="auto"/>
          <w:bottom w:val="single" w:sz="4" w:space="1" w:color="auto"/>
          <w:right w:val="single" w:sz="4" w:space="1" w:color="auto"/>
        </w:pBdr>
        <w:spacing w:after="0" w:line="240" w:lineRule="auto"/>
        <w:ind w:right="-82"/>
        <w:rPr>
          <w:rFonts w:ascii="Arial" w:eastAsia="Calibri" w:hAnsi="Arial" w:cs="Arial"/>
          <w:sz w:val="20"/>
          <w:szCs w:val="20"/>
        </w:rPr>
      </w:pPr>
    </w:p>
    <w:p w:rsidR="00FC5629" w:rsidRPr="008B2EA4" w:rsidRDefault="00FC5629" w:rsidP="0055483A">
      <w:pPr>
        <w:pBdr>
          <w:top w:val="single" w:sz="4" w:space="1" w:color="auto"/>
          <w:left w:val="single" w:sz="4" w:space="0" w:color="auto"/>
          <w:bottom w:val="single" w:sz="4" w:space="1" w:color="auto"/>
          <w:right w:val="single" w:sz="4" w:space="1" w:color="auto"/>
        </w:pBdr>
        <w:spacing w:after="0" w:line="240" w:lineRule="auto"/>
        <w:ind w:right="-82"/>
        <w:rPr>
          <w:rFonts w:ascii="Arial" w:eastAsia="Calibri" w:hAnsi="Arial" w:cs="Arial"/>
          <w:sz w:val="20"/>
          <w:szCs w:val="20"/>
        </w:rPr>
      </w:pPr>
      <w:r w:rsidRPr="008B2EA4">
        <w:rPr>
          <w:rFonts w:ascii="Arial" w:eastAsia="Calibri" w:hAnsi="Arial" w:cs="Arial"/>
          <w:sz w:val="20"/>
          <w:szCs w:val="20"/>
        </w:rPr>
        <w:t>Voir organigramme</w:t>
      </w:r>
    </w:p>
    <w:p w:rsidR="00FC5629" w:rsidRPr="008B2EA4" w:rsidRDefault="00FC5629" w:rsidP="0055483A">
      <w:pPr>
        <w:pBdr>
          <w:top w:val="single" w:sz="4" w:space="1" w:color="auto"/>
          <w:left w:val="single" w:sz="4" w:space="0" w:color="auto"/>
          <w:bottom w:val="single" w:sz="4" w:space="1" w:color="auto"/>
          <w:right w:val="single" w:sz="4" w:space="1" w:color="auto"/>
        </w:pBdr>
        <w:spacing w:after="0" w:line="240" w:lineRule="auto"/>
        <w:ind w:right="-82"/>
        <w:rPr>
          <w:rFonts w:ascii="Arial" w:eastAsia="Calibri" w:hAnsi="Arial" w:cs="Arial"/>
          <w:sz w:val="20"/>
          <w:szCs w:val="20"/>
        </w:rPr>
      </w:pPr>
    </w:p>
    <w:p w:rsidR="0055483A" w:rsidRPr="008B2EA4" w:rsidRDefault="0055483A" w:rsidP="0055483A">
      <w:pPr>
        <w:ind w:right="-82"/>
        <w:jc w:val="center"/>
        <w:rPr>
          <w:rFonts w:ascii="Arial" w:eastAsia="Calibri" w:hAnsi="Arial" w:cs="Arial"/>
          <w:b/>
          <w:sz w:val="20"/>
          <w:szCs w:val="20"/>
          <w:u w:val="single"/>
        </w:rPr>
      </w:pPr>
    </w:p>
    <w:p w:rsidR="0055483A" w:rsidRPr="008B2EA4" w:rsidRDefault="0055483A" w:rsidP="0055483A">
      <w:pPr>
        <w:ind w:right="-82"/>
        <w:jc w:val="center"/>
        <w:rPr>
          <w:rFonts w:ascii="Arial" w:eastAsia="Calibri" w:hAnsi="Arial" w:cs="Arial"/>
          <w:sz w:val="20"/>
          <w:szCs w:val="20"/>
          <w:u w:val="single"/>
        </w:rPr>
      </w:pPr>
      <w:r w:rsidRPr="008B2EA4">
        <w:rPr>
          <w:rFonts w:ascii="Arial" w:eastAsia="Calibri" w:hAnsi="Arial" w:cs="Arial"/>
          <w:b/>
          <w:sz w:val="20"/>
          <w:szCs w:val="20"/>
          <w:u w:val="single"/>
        </w:rPr>
        <w:lastRenderedPageBreak/>
        <w:t>II – PRESENTATION DU POSTE</w:t>
      </w:r>
    </w:p>
    <w:p w:rsidR="0055483A" w:rsidRPr="008B2EA4" w:rsidRDefault="0055483A" w:rsidP="0055483A">
      <w:pPr>
        <w:pBdr>
          <w:top w:val="single" w:sz="4" w:space="0" w:color="auto"/>
          <w:left w:val="single" w:sz="4" w:space="4" w:color="auto"/>
          <w:bottom w:val="single" w:sz="4" w:space="1" w:color="auto"/>
          <w:right w:val="single" w:sz="4" w:space="4" w:color="auto"/>
        </w:pBdr>
        <w:ind w:right="-82"/>
        <w:rPr>
          <w:rFonts w:ascii="Arial" w:eastAsia="Calibri" w:hAnsi="Arial" w:cs="Arial"/>
          <w:b/>
          <w:i/>
          <w:sz w:val="20"/>
          <w:szCs w:val="20"/>
        </w:rPr>
      </w:pPr>
      <w:r w:rsidRPr="008B2EA4">
        <w:rPr>
          <w:rFonts w:ascii="Arial" w:eastAsia="Calibri" w:hAnsi="Arial" w:cs="Arial"/>
          <w:b/>
          <w:i/>
          <w:sz w:val="20"/>
          <w:szCs w:val="20"/>
        </w:rPr>
        <w:t>Intitulé du poste et missions attachées à ce poste :</w:t>
      </w:r>
    </w:p>
    <w:p w:rsidR="0055483A" w:rsidRPr="008B2EA4" w:rsidRDefault="00BD4D5B" w:rsidP="0055483A">
      <w:pPr>
        <w:pBdr>
          <w:top w:val="single" w:sz="4" w:space="0" w:color="auto"/>
          <w:left w:val="single" w:sz="4" w:space="4" w:color="auto"/>
          <w:bottom w:val="single" w:sz="4" w:space="1" w:color="auto"/>
          <w:right w:val="single" w:sz="4" w:space="4" w:color="auto"/>
        </w:pBdr>
        <w:ind w:right="-82"/>
        <w:rPr>
          <w:rFonts w:ascii="Arial" w:eastAsia="Calibri" w:hAnsi="Arial" w:cs="Arial"/>
          <w:i/>
          <w:sz w:val="20"/>
          <w:szCs w:val="20"/>
        </w:rPr>
      </w:pPr>
      <w:r w:rsidRPr="008B2EA4">
        <w:rPr>
          <w:rFonts w:ascii="Arial" w:eastAsia="Calibri" w:hAnsi="Arial" w:cs="Arial"/>
          <w:i/>
          <w:sz w:val="20"/>
          <w:szCs w:val="20"/>
        </w:rPr>
        <w:t xml:space="preserve">Directeur Adjoint </w:t>
      </w:r>
      <w:r w:rsidR="00C07B91" w:rsidRPr="008B2EA4">
        <w:rPr>
          <w:rFonts w:ascii="Arial" w:eastAsia="Calibri" w:hAnsi="Arial" w:cs="Arial"/>
          <w:i/>
          <w:sz w:val="20"/>
          <w:szCs w:val="20"/>
        </w:rPr>
        <w:t xml:space="preserve">du centre départemental de l’enfance et de la famille du Doubs </w:t>
      </w:r>
    </w:p>
    <w:p w:rsidR="00C07B91" w:rsidRPr="008B2EA4" w:rsidRDefault="00C07B91" w:rsidP="00C07B91">
      <w:pPr>
        <w:pBdr>
          <w:top w:val="single" w:sz="4" w:space="0" w:color="auto"/>
          <w:left w:val="single" w:sz="4" w:space="4" w:color="auto"/>
          <w:bottom w:val="single" w:sz="4" w:space="1" w:color="auto"/>
          <w:right w:val="single" w:sz="4" w:space="4" w:color="auto"/>
        </w:pBdr>
        <w:ind w:right="-82"/>
        <w:jc w:val="both"/>
        <w:rPr>
          <w:rFonts w:ascii="Arial" w:eastAsia="Calibri" w:hAnsi="Arial" w:cs="Arial"/>
          <w:i/>
          <w:sz w:val="20"/>
          <w:szCs w:val="20"/>
        </w:rPr>
      </w:pPr>
      <w:r w:rsidRPr="008B2EA4">
        <w:rPr>
          <w:rFonts w:ascii="Arial" w:eastAsia="Calibri" w:hAnsi="Arial" w:cs="Arial"/>
          <w:i/>
          <w:sz w:val="20"/>
          <w:szCs w:val="20"/>
        </w:rPr>
        <w:t xml:space="preserve">Sous la responsabilité de la directrice du centre départemental de l’enfance et de la famille, le directeur adjoint a pour mission d’assister le directeur dans l’élaboration et la mise en œuvre de la politique de protection de l’enfance du Conseil Départemental du Doubs, dans le périmètre des missions confiées au CDEF. </w:t>
      </w:r>
    </w:p>
    <w:p w:rsidR="00C07B91" w:rsidRPr="008B2EA4" w:rsidRDefault="00C07B91" w:rsidP="00C07B91">
      <w:pPr>
        <w:pBdr>
          <w:top w:val="single" w:sz="4" w:space="0" w:color="auto"/>
          <w:left w:val="single" w:sz="4" w:space="4" w:color="auto"/>
          <w:bottom w:val="single" w:sz="4" w:space="1" w:color="auto"/>
          <w:right w:val="single" w:sz="4" w:space="4" w:color="auto"/>
        </w:pBdr>
        <w:ind w:right="-82"/>
        <w:jc w:val="both"/>
        <w:rPr>
          <w:rFonts w:ascii="Arial" w:eastAsia="Calibri" w:hAnsi="Arial" w:cs="Arial"/>
          <w:i/>
          <w:sz w:val="20"/>
          <w:szCs w:val="20"/>
        </w:rPr>
      </w:pPr>
      <w:r w:rsidRPr="008B2EA4">
        <w:rPr>
          <w:rFonts w:ascii="Arial" w:eastAsia="Calibri" w:hAnsi="Arial" w:cs="Arial"/>
          <w:i/>
          <w:sz w:val="20"/>
          <w:szCs w:val="20"/>
        </w:rPr>
        <w:t xml:space="preserve">Le CDEF est l’établissement de protection de l’enfance du Département du Doubs. Il est rattaché à la direction enfance famille du Conseil Départemental du Doubs. A ce titre : </w:t>
      </w:r>
    </w:p>
    <w:p w:rsidR="00C07B91" w:rsidRPr="008B2EA4" w:rsidRDefault="008B2EA4" w:rsidP="00C07B91">
      <w:pPr>
        <w:pBdr>
          <w:top w:val="single" w:sz="4" w:space="0" w:color="auto"/>
          <w:left w:val="single" w:sz="4" w:space="4" w:color="auto"/>
          <w:bottom w:val="single" w:sz="4" w:space="1" w:color="auto"/>
          <w:right w:val="single" w:sz="4" w:space="4" w:color="auto"/>
        </w:pBdr>
        <w:ind w:right="-82"/>
        <w:rPr>
          <w:rFonts w:ascii="Arial" w:eastAsia="Calibri" w:hAnsi="Arial" w:cs="Arial"/>
          <w:i/>
          <w:sz w:val="20"/>
          <w:szCs w:val="20"/>
        </w:rPr>
      </w:pPr>
      <w:r w:rsidRPr="008B2EA4">
        <w:rPr>
          <w:rFonts w:ascii="Arial" w:eastAsia="Calibri" w:hAnsi="Arial" w:cs="Arial"/>
          <w:i/>
          <w:sz w:val="20"/>
          <w:szCs w:val="20"/>
        </w:rPr>
        <w:t xml:space="preserve">- </w:t>
      </w:r>
      <w:r w:rsidR="00C07B91" w:rsidRPr="008B2EA4">
        <w:rPr>
          <w:rFonts w:ascii="Arial" w:eastAsia="Calibri" w:hAnsi="Arial" w:cs="Arial"/>
          <w:i/>
          <w:sz w:val="20"/>
          <w:szCs w:val="20"/>
        </w:rPr>
        <w:t xml:space="preserve">Il concourt au dispositif d’accueil des mineurs et parents avec enfant de moins de trois ans et à la prise en charge des enfants confiés au département ; </w:t>
      </w:r>
    </w:p>
    <w:p w:rsidR="00C07B91" w:rsidRPr="008B2EA4" w:rsidRDefault="008B2EA4" w:rsidP="00C07B91">
      <w:pPr>
        <w:pBdr>
          <w:top w:val="single" w:sz="4" w:space="0" w:color="auto"/>
          <w:left w:val="single" w:sz="4" w:space="4" w:color="auto"/>
          <w:bottom w:val="single" w:sz="4" w:space="1" w:color="auto"/>
          <w:right w:val="single" w:sz="4" w:space="4" w:color="auto"/>
        </w:pBdr>
        <w:ind w:right="-82"/>
        <w:rPr>
          <w:rFonts w:ascii="Arial" w:eastAsia="Calibri" w:hAnsi="Arial" w:cs="Arial"/>
          <w:i/>
          <w:sz w:val="20"/>
          <w:szCs w:val="20"/>
        </w:rPr>
      </w:pPr>
      <w:r w:rsidRPr="008B2EA4">
        <w:rPr>
          <w:rFonts w:ascii="Arial" w:eastAsia="Calibri" w:hAnsi="Arial" w:cs="Arial"/>
          <w:i/>
          <w:sz w:val="20"/>
          <w:szCs w:val="20"/>
        </w:rPr>
        <w:t xml:space="preserve">- </w:t>
      </w:r>
      <w:r w:rsidR="00C07B91" w:rsidRPr="008B2EA4">
        <w:rPr>
          <w:rFonts w:ascii="Arial" w:eastAsia="Calibri" w:hAnsi="Arial" w:cs="Arial"/>
          <w:i/>
          <w:sz w:val="20"/>
          <w:szCs w:val="20"/>
        </w:rPr>
        <w:t>Il contribue à l’élaboration des proposition d’évolution de la politique enfance et à la mise en œuvre des actions</w:t>
      </w:r>
    </w:p>
    <w:p w:rsidR="0055483A" w:rsidRPr="008B2EA4" w:rsidRDefault="0055483A" w:rsidP="0055483A">
      <w:pPr>
        <w:pBdr>
          <w:top w:val="single" w:sz="4" w:space="0" w:color="auto"/>
          <w:left w:val="single" w:sz="4" w:space="4" w:color="auto"/>
          <w:bottom w:val="single" w:sz="4" w:space="1" w:color="auto"/>
          <w:right w:val="single" w:sz="4" w:space="4" w:color="auto"/>
        </w:pBdr>
        <w:ind w:right="-82"/>
        <w:rPr>
          <w:rFonts w:ascii="Arial" w:eastAsia="Calibri" w:hAnsi="Arial" w:cs="Arial"/>
          <w:b/>
          <w:i/>
          <w:sz w:val="20"/>
          <w:szCs w:val="20"/>
        </w:rPr>
      </w:pPr>
      <w:r w:rsidRPr="008B2EA4">
        <w:rPr>
          <w:rFonts w:ascii="Arial" w:eastAsia="Calibri" w:hAnsi="Arial" w:cs="Arial"/>
          <w:b/>
          <w:i/>
          <w:sz w:val="20"/>
          <w:szCs w:val="20"/>
        </w:rPr>
        <w:t>Position dans l’organigramme de direction :</w:t>
      </w:r>
    </w:p>
    <w:p w:rsidR="0055483A" w:rsidRPr="008B2EA4" w:rsidRDefault="00C07B91" w:rsidP="0055483A">
      <w:pPr>
        <w:pBdr>
          <w:top w:val="single" w:sz="4" w:space="0" w:color="auto"/>
          <w:left w:val="single" w:sz="4" w:space="4" w:color="auto"/>
          <w:bottom w:val="single" w:sz="4" w:space="1" w:color="auto"/>
          <w:right w:val="single" w:sz="4" w:space="4" w:color="auto"/>
        </w:pBdr>
        <w:ind w:right="-82"/>
        <w:rPr>
          <w:rFonts w:ascii="Arial" w:eastAsia="Calibri" w:hAnsi="Arial" w:cs="Arial"/>
          <w:i/>
          <w:sz w:val="20"/>
          <w:szCs w:val="20"/>
        </w:rPr>
      </w:pPr>
      <w:r w:rsidRPr="008B2EA4">
        <w:rPr>
          <w:rFonts w:ascii="Arial" w:eastAsia="Calibri" w:hAnsi="Arial" w:cs="Arial"/>
          <w:i/>
          <w:sz w:val="20"/>
          <w:szCs w:val="20"/>
        </w:rPr>
        <w:t>Directeur adjoint, sous la responsabilité directe du directeur d’établissement (voir organigramme)</w:t>
      </w:r>
    </w:p>
    <w:p w:rsidR="0055483A" w:rsidRPr="008B2EA4" w:rsidRDefault="0055483A" w:rsidP="0055483A">
      <w:pPr>
        <w:pBdr>
          <w:top w:val="single" w:sz="4" w:space="0" w:color="auto"/>
          <w:left w:val="single" w:sz="4" w:space="4" w:color="auto"/>
          <w:bottom w:val="single" w:sz="4" w:space="1" w:color="auto"/>
          <w:right w:val="single" w:sz="4" w:space="4" w:color="auto"/>
        </w:pBdr>
        <w:ind w:right="-82"/>
        <w:rPr>
          <w:rFonts w:ascii="Arial" w:eastAsia="Calibri" w:hAnsi="Arial" w:cs="Arial"/>
          <w:b/>
          <w:sz w:val="20"/>
          <w:szCs w:val="20"/>
        </w:rPr>
      </w:pPr>
      <w:r w:rsidRPr="008B2EA4">
        <w:rPr>
          <w:rFonts w:ascii="Arial" w:eastAsia="Calibri" w:hAnsi="Arial" w:cs="Arial"/>
          <w:b/>
          <w:sz w:val="20"/>
          <w:szCs w:val="20"/>
        </w:rPr>
        <w:t>Expérience professionnelle appréciée :</w:t>
      </w:r>
    </w:p>
    <w:p w:rsidR="00C07B91" w:rsidRPr="008B2EA4" w:rsidRDefault="00BD4D5B"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Intérêt</w:t>
      </w:r>
      <w:r w:rsidR="00C07B91" w:rsidRPr="008B2EA4">
        <w:rPr>
          <w:rFonts w:ascii="Arial" w:eastAsia="Calibri" w:hAnsi="Arial" w:cs="Arial"/>
          <w:sz w:val="20"/>
          <w:szCs w:val="20"/>
        </w:rPr>
        <w:t xml:space="preserve"> marqué</w:t>
      </w:r>
      <w:r w:rsidRPr="008B2EA4">
        <w:rPr>
          <w:rFonts w:ascii="Arial" w:eastAsia="Calibri" w:hAnsi="Arial" w:cs="Arial"/>
          <w:sz w:val="20"/>
          <w:szCs w:val="20"/>
        </w:rPr>
        <w:t xml:space="preserve"> pour le cha</w:t>
      </w:r>
      <w:r w:rsidR="00C07B91" w:rsidRPr="008B2EA4">
        <w:rPr>
          <w:rFonts w:ascii="Arial" w:eastAsia="Calibri" w:hAnsi="Arial" w:cs="Arial"/>
          <w:sz w:val="20"/>
          <w:szCs w:val="20"/>
        </w:rPr>
        <w:t>mp de la protection de l’enfance et ses domaines d’intervention</w:t>
      </w:r>
    </w:p>
    <w:p w:rsidR="00307049" w:rsidRPr="008B2EA4" w:rsidRDefault="00307049"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 xml:space="preserve">Connaissance du fonctionnement de la direction d’un établissement de type comparable et travail en binôme ; </w:t>
      </w:r>
    </w:p>
    <w:p w:rsidR="00C07B91" w:rsidRPr="008B2EA4" w:rsidRDefault="00307049"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Expérience dans l</w:t>
      </w:r>
      <w:r w:rsidR="00C07B91" w:rsidRPr="008B2EA4">
        <w:rPr>
          <w:rFonts w:ascii="Arial" w:eastAsia="Calibri" w:hAnsi="Arial" w:cs="Arial"/>
          <w:sz w:val="20"/>
          <w:szCs w:val="20"/>
        </w:rPr>
        <w:t xml:space="preserve">e domaine </w:t>
      </w:r>
      <w:r w:rsidRPr="008B2EA4">
        <w:rPr>
          <w:rFonts w:ascii="Arial" w:eastAsia="Calibri" w:hAnsi="Arial" w:cs="Arial"/>
          <w:sz w:val="20"/>
          <w:szCs w:val="20"/>
        </w:rPr>
        <w:t xml:space="preserve">de la protection de l’enfance </w:t>
      </w:r>
      <w:r w:rsidR="00C07B91" w:rsidRPr="008B2EA4">
        <w:rPr>
          <w:rFonts w:ascii="Arial" w:eastAsia="Calibri" w:hAnsi="Arial" w:cs="Arial"/>
          <w:sz w:val="20"/>
          <w:szCs w:val="20"/>
        </w:rPr>
        <w:t>préférée.</w:t>
      </w:r>
    </w:p>
    <w:p w:rsidR="0055483A" w:rsidRPr="008B2EA4" w:rsidRDefault="0055483A" w:rsidP="0055483A">
      <w:pPr>
        <w:pBdr>
          <w:top w:val="single" w:sz="4" w:space="0" w:color="auto"/>
          <w:left w:val="single" w:sz="4" w:space="4" w:color="auto"/>
          <w:bottom w:val="single" w:sz="4" w:space="1" w:color="auto"/>
          <w:right w:val="single" w:sz="4" w:space="4" w:color="auto"/>
        </w:pBdr>
        <w:ind w:right="-82"/>
        <w:rPr>
          <w:rFonts w:ascii="Arial" w:eastAsia="Calibri" w:hAnsi="Arial" w:cs="Arial"/>
          <w:b/>
          <w:sz w:val="20"/>
          <w:szCs w:val="20"/>
        </w:rPr>
      </w:pPr>
      <w:r w:rsidRPr="008B2EA4">
        <w:rPr>
          <w:rFonts w:ascii="Arial" w:eastAsia="Calibri" w:hAnsi="Arial" w:cs="Arial"/>
          <w:b/>
          <w:sz w:val="20"/>
          <w:szCs w:val="20"/>
        </w:rPr>
        <w:t>Connaissances</w:t>
      </w:r>
      <w:r w:rsidR="00FC5629" w:rsidRPr="008B2EA4">
        <w:rPr>
          <w:rFonts w:ascii="Arial" w:eastAsia="Calibri" w:hAnsi="Arial" w:cs="Arial"/>
          <w:b/>
          <w:sz w:val="20"/>
          <w:szCs w:val="20"/>
        </w:rPr>
        <w:t xml:space="preserve"> particulières </w:t>
      </w:r>
      <w:r w:rsidR="008B2EA4" w:rsidRPr="008B2EA4">
        <w:rPr>
          <w:rFonts w:ascii="Arial" w:eastAsia="Calibri" w:hAnsi="Arial" w:cs="Arial"/>
          <w:b/>
          <w:sz w:val="20"/>
          <w:szCs w:val="20"/>
        </w:rPr>
        <w:t>attendues :</w:t>
      </w:r>
    </w:p>
    <w:p w:rsidR="00307049" w:rsidRPr="008B2EA4" w:rsidRDefault="00C07B91"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Connaissance des champs d’intervention de la protection de l’enfance et du fonctionnement d’un établissement public dans ce domaine ;</w:t>
      </w:r>
    </w:p>
    <w:p w:rsidR="00BD4D5B" w:rsidRPr="008B2EA4" w:rsidRDefault="00BD4D5B"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Cadre statutaire de la FPH</w:t>
      </w:r>
      <w:r w:rsidR="00C07B91" w:rsidRPr="008B2EA4">
        <w:rPr>
          <w:rFonts w:ascii="Arial" w:eastAsia="Calibri" w:hAnsi="Arial" w:cs="Arial"/>
          <w:sz w:val="20"/>
          <w:szCs w:val="20"/>
        </w:rPr>
        <w:t xml:space="preserve"> ; </w:t>
      </w:r>
    </w:p>
    <w:p w:rsidR="00BD4D5B" w:rsidRPr="008B2EA4" w:rsidRDefault="00BD4D5B"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Finances publiques</w:t>
      </w:r>
      <w:r w:rsidR="00C07B91" w:rsidRPr="008B2EA4">
        <w:rPr>
          <w:rFonts w:ascii="Arial" w:eastAsia="Calibri" w:hAnsi="Arial" w:cs="Arial"/>
          <w:sz w:val="20"/>
          <w:szCs w:val="20"/>
        </w:rPr>
        <w:t xml:space="preserve"> et organisation administrative. </w:t>
      </w:r>
    </w:p>
    <w:p w:rsidR="0055483A" w:rsidRPr="008B2EA4" w:rsidRDefault="0055483A" w:rsidP="0055483A">
      <w:pPr>
        <w:pBdr>
          <w:top w:val="single" w:sz="4" w:space="0" w:color="auto"/>
          <w:left w:val="single" w:sz="4" w:space="4" w:color="auto"/>
          <w:bottom w:val="single" w:sz="4" w:space="1" w:color="auto"/>
          <w:right w:val="single" w:sz="4" w:space="4" w:color="auto"/>
        </w:pBdr>
        <w:ind w:right="-82"/>
        <w:rPr>
          <w:rFonts w:ascii="Arial" w:eastAsia="Calibri" w:hAnsi="Arial" w:cs="Arial"/>
          <w:b/>
          <w:sz w:val="20"/>
          <w:szCs w:val="20"/>
        </w:rPr>
      </w:pPr>
      <w:r w:rsidRPr="008B2EA4">
        <w:rPr>
          <w:rFonts w:ascii="Arial" w:eastAsia="Calibri" w:hAnsi="Arial" w:cs="Arial"/>
          <w:b/>
          <w:sz w:val="20"/>
          <w:szCs w:val="20"/>
        </w:rPr>
        <w:t>Compétences pr</w:t>
      </w:r>
      <w:r w:rsidR="00FC5629" w:rsidRPr="008B2EA4">
        <w:rPr>
          <w:rFonts w:ascii="Arial" w:eastAsia="Calibri" w:hAnsi="Arial" w:cs="Arial"/>
          <w:b/>
          <w:sz w:val="20"/>
          <w:szCs w:val="20"/>
        </w:rPr>
        <w:t>ofessionnelles attendues</w:t>
      </w:r>
      <w:r w:rsidRPr="008B2EA4">
        <w:rPr>
          <w:rFonts w:ascii="Arial" w:eastAsia="Calibri" w:hAnsi="Arial" w:cs="Arial"/>
          <w:b/>
          <w:sz w:val="20"/>
          <w:szCs w:val="20"/>
        </w:rPr>
        <w:t> :</w:t>
      </w:r>
    </w:p>
    <w:p w:rsidR="00C07B91" w:rsidRPr="008B2EA4" w:rsidRDefault="00C07B91"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 xml:space="preserve">Savoir-être et intelligence relationnelle ; </w:t>
      </w:r>
    </w:p>
    <w:p w:rsidR="00C07B91" w:rsidRPr="008B2EA4" w:rsidRDefault="00C07B91"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 xml:space="preserve">Ecoute et réactivité ; </w:t>
      </w:r>
    </w:p>
    <w:p w:rsidR="00C07B91" w:rsidRPr="008B2EA4" w:rsidRDefault="00C07B91"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Conseil technique (envers l’équipe cadre et directeur du CDEF)</w:t>
      </w:r>
    </w:p>
    <w:p w:rsidR="00C07B91" w:rsidRPr="008B2EA4" w:rsidRDefault="00C07B91"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 xml:space="preserve">Capacité d’adaptation ; </w:t>
      </w:r>
    </w:p>
    <w:p w:rsidR="00C07B91" w:rsidRPr="008B2EA4" w:rsidRDefault="00C07B91"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 xml:space="preserve">Créativité ; </w:t>
      </w:r>
    </w:p>
    <w:p w:rsidR="002C7D91" w:rsidRPr="008B2EA4" w:rsidRDefault="00307049"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E</w:t>
      </w:r>
      <w:r w:rsidR="002C7D91" w:rsidRPr="008B2EA4">
        <w:rPr>
          <w:rFonts w:ascii="Arial" w:eastAsia="Calibri" w:hAnsi="Arial" w:cs="Arial"/>
          <w:sz w:val="20"/>
          <w:szCs w:val="20"/>
        </w:rPr>
        <w:t>n</w:t>
      </w:r>
      <w:r w:rsidR="00FC5629" w:rsidRPr="008B2EA4">
        <w:rPr>
          <w:rFonts w:ascii="Arial" w:eastAsia="Calibri" w:hAnsi="Arial" w:cs="Arial"/>
          <w:sz w:val="20"/>
          <w:szCs w:val="20"/>
        </w:rPr>
        <w:t>vie d’apprendre et de découvrir.</w:t>
      </w:r>
    </w:p>
    <w:p w:rsidR="0055483A" w:rsidRPr="008B2EA4" w:rsidRDefault="0055483A" w:rsidP="0055483A">
      <w:pPr>
        <w:pBdr>
          <w:top w:val="single" w:sz="4" w:space="0" w:color="auto"/>
          <w:left w:val="single" w:sz="4" w:space="4" w:color="auto"/>
          <w:bottom w:val="single" w:sz="4" w:space="1" w:color="auto"/>
          <w:right w:val="single" w:sz="4" w:space="4" w:color="auto"/>
        </w:pBdr>
        <w:ind w:right="-82"/>
        <w:rPr>
          <w:rFonts w:ascii="Arial" w:eastAsia="Calibri" w:hAnsi="Arial" w:cs="Arial"/>
          <w:b/>
          <w:i/>
          <w:sz w:val="20"/>
          <w:szCs w:val="20"/>
        </w:rPr>
      </w:pPr>
      <w:r w:rsidRPr="008B2EA4">
        <w:rPr>
          <w:rFonts w:ascii="Arial" w:eastAsia="Calibri" w:hAnsi="Arial" w:cs="Arial"/>
          <w:b/>
          <w:i/>
          <w:sz w:val="20"/>
          <w:szCs w:val="20"/>
        </w:rPr>
        <w:t>Autres informations</w:t>
      </w:r>
      <w:r w:rsidR="00072681" w:rsidRPr="008B2EA4">
        <w:rPr>
          <w:rFonts w:ascii="Arial" w:eastAsia="Calibri" w:hAnsi="Arial" w:cs="Arial"/>
          <w:b/>
          <w:i/>
          <w:sz w:val="20"/>
          <w:szCs w:val="20"/>
        </w:rPr>
        <w:t xml:space="preserve"> pratiques concernant le poste </w:t>
      </w:r>
      <w:r w:rsidRPr="008B2EA4">
        <w:rPr>
          <w:rFonts w:ascii="Arial" w:eastAsia="Calibri" w:hAnsi="Arial" w:cs="Arial"/>
          <w:i/>
          <w:sz w:val="20"/>
          <w:szCs w:val="20"/>
        </w:rPr>
        <w:t>:</w:t>
      </w:r>
    </w:p>
    <w:p w:rsidR="0055483A" w:rsidRPr="008B2EA4" w:rsidRDefault="00814FE4"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Une période d’intérim de la chefferie d’établissement est probable</w:t>
      </w:r>
      <w:r w:rsidR="00174D3C" w:rsidRPr="008B2EA4">
        <w:rPr>
          <w:rFonts w:ascii="Arial" w:eastAsia="Calibri" w:hAnsi="Arial" w:cs="Arial"/>
          <w:sz w:val="20"/>
          <w:szCs w:val="20"/>
        </w:rPr>
        <w:t>.</w:t>
      </w:r>
    </w:p>
    <w:p w:rsidR="00307049" w:rsidRPr="008B2EA4" w:rsidRDefault="00307049"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Astreinte de direction une semaine complète sur deux avec le directeur de l’établissement.</w:t>
      </w:r>
    </w:p>
    <w:p w:rsidR="00307049" w:rsidRPr="008B2EA4" w:rsidRDefault="00307049"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r w:rsidRPr="008B2EA4">
        <w:rPr>
          <w:rFonts w:ascii="Arial" w:eastAsia="Calibri" w:hAnsi="Arial" w:cs="Arial"/>
          <w:sz w:val="20"/>
          <w:szCs w:val="20"/>
        </w:rPr>
        <w:t>Déplacements fréquents sur l’ensemble du territoire.</w:t>
      </w:r>
    </w:p>
    <w:p w:rsidR="0055483A" w:rsidRPr="008B2EA4" w:rsidRDefault="0055483A" w:rsidP="0055483A">
      <w:pPr>
        <w:pBdr>
          <w:top w:val="single" w:sz="4" w:space="0" w:color="auto"/>
          <w:left w:val="single" w:sz="4" w:space="4" w:color="auto"/>
          <w:bottom w:val="single" w:sz="4" w:space="1" w:color="auto"/>
          <w:right w:val="single" w:sz="4" w:space="4" w:color="auto"/>
        </w:pBdr>
        <w:ind w:right="-82"/>
        <w:rPr>
          <w:rFonts w:ascii="Arial" w:eastAsia="Calibri" w:hAnsi="Arial" w:cs="Arial"/>
          <w:sz w:val="20"/>
          <w:szCs w:val="20"/>
        </w:rPr>
      </w:pPr>
    </w:p>
    <w:p w:rsidR="0055483A" w:rsidRPr="008B2EA4" w:rsidRDefault="0055483A" w:rsidP="0055483A">
      <w:pPr>
        <w:ind w:right="-82"/>
        <w:jc w:val="center"/>
        <w:rPr>
          <w:rFonts w:ascii="Arial" w:eastAsia="Calibri" w:hAnsi="Arial" w:cs="Arial"/>
          <w:b/>
          <w:sz w:val="20"/>
          <w:szCs w:val="20"/>
          <w:u w:val="single"/>
        </w:rPr>
      </w:pPr>
      <w:r w:rsidRPr="008B2EA4">
        <w:rPr>
          <w:rFonts w:ascii="Arial" w:eastAsia="Calibri" w:hAnsi="Arial" w:cs="Arial"/>
          <w:b/>
          <w:caps/>
          <w:sz w:val="20"/>
          <w:szCs w:val="20"/>
          <w:u w:val="single"/>
        </w:rPr>
        <w:lastRenderedPageBreak/>
        <w:t>III - Organisation des entretiens de recrutement</w:t>
      </w:r>
    </w:p>
    <w:p w:rsidR="0055483A" w:rsidRPr="008B2EA4" w:rsidRDefault="0055483A" w:rsidP="0055483A">
      <w:pPr>
        <w:spacing w:after="0" w:line="240" w:lineRule="auto"/>
        <w:ind w:right="-82"/>
        <w:rPr>
          <w:rFonts w:ascii="Arial" w:eastAsia="Calibri" w:hAnsi="Arial" w:cs="Arial"/>
          <w:sz w:val="20"/>
          <w:szCs w:val="20"/>
          <w:u w:val="single"/>
        </w:rPr>
      </w:pPr>
    </w:p>
    <w:p w:rsidR="008B2EA4" w:rsidRPr="008B2EA4" w:rsidRDefault="008B2EA4"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b/>
          <w:sz w:val="20"/>
          <w:szCs w:val="20"/>
          <w:u w:val="single"/>
        </w:rPr>
      </w:pPr>
    </w:p>
    <w:p w:rsidR="0055483A" w:rsidRPr="008B2EA4" w:rsidRDefault="005F54DC"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b/>
          <w:sz w:val="20"/>
          <w:szCs w:val="20"/>
        </w:rPr>
      </w:pPr>
      <w:r w:rsidRPr="008B2EA4">
        <w:rPr>
          <w:rFonts w:ascii="Arial" w:eastAsia="Calibri" w:hAnsi="Arial" w:cs="Arial"/>
          <w:b/>
          <w:sz w:val="20"/>
          <w:szCs w:val="20"/>
          <w:u w:val="single"/>
        </w:rPr>
        <w:t>Personne</w:t>
      </w:r>
      <w:r w:rsidR="0055483A" w:rsidRPr="008B2EA4">
        <w:rPr>
          <w:rFonts w:ascii="Arial" w:eastAsia="Calibri" w:hAnsi="Arial" w:cs="Arial"/>
          <w:b/>
          <w:sz w:val="20"/>
          <w:szCs w:val="20"/>
          <w:u w:val="single"/>
        </w:rPr>
        <w:t xml:space="preserve"> à contacter</w:t>
      </w:r>
    </w:p>
    <w:p w:rsidR="0055483A" w:rsidRPr="008B2EA4" w:rsidRDefault="0055483A"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rPr>
      </w:pPr>
    </w:p>
    <w:p w:rsidR="008B2EA4" w:rsidRPr="008B2EA4" w:rsidRDefault="00373FC6"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lang w:val="en-US"/>
        </w:rPr>
      </w:pPr>
      <w:r>
        <w:rPr>
          <w:rFonts w:ascii="Arial" w:eastAsia="Calibri" w:hAnsi="Arial" w:cs="Arial"/>
          <w:sz w:val="20"/>
          <w:szCs w:val="20"/>
          <w:lang w:val="en-US"/>
        </w:rPr>
        <w:t xml:space="preserve">Monsieur Didier Moreau </w:t>
      </w:r>
      <w:bookmarkStart w:id="0" w:name="_GoBack"/>
      <w:bookmarkEnd w:id="0"/>
      <w:r w:rsidR="005645FE" w:rsidRPr="008B2EA4">
        <w:rPr>
          <w:rFonts w:ascii="Arial" w:eastAsia="Calibri" w:hAnsi="Arial" w:cs="Arial"/>
          <w:sz w:val="20"/>
          <w:szCs w:val="20"/>
          <w:lang w:val="en-US"/>
        </w:rPr>
        <w:t xml:space="preserve"> Dir</w:t>
      </w:r>
      <w:r>
        <w:rPr>
          <w:rFonts w:ascii="Arial" w:eastAsia="Calibri" w:hAnsi="Arial" w:cs="Arial"/>
          <w:sz w:val="20"/>
          <w:szCs w:val="20"/>
          <w:lang w:val="en-US"/>
        </w:rPr>
        <w:t xml:space="preserve">ecteur </w:t>
      </w:r>
      <w:r w:rsidR="00607FBA" w:rsidRPr="008B2EA4">
        <w:rPr>
          <w:rFonts w:ascii="Arial" w:eastAsia="Calibri" w:hAnsi="Arial" w:cs="Arial"/>
          <w:sz w:val="20"/>
          <w:szCs w:val="20"/>
          <w:lang w:val="en-US"/>
        </w:rPr>
        <w:t xml:space="preserve"> : </w:t>
      </w:r>
      <w:hyperlink r:id="rId7" w:history="1">
        <w:r w:rsidRPr="005D2146">
          <w:rPr>
            <w:rStyle w:val="Lienhypertexte"/>
          </w:rPr>
          <w:t>didier.moreau@doubs.fr</w:t>
        </w:r>
      </w:hyperlink>
      <w:r>
        <w:t xml:space="preserve"> </w:t>
      </w:r>
    </w:p>
    <w:p w:rsidR="0055483A" w:rsidRPr="008B2EA4" w:rsidRDefault="008B2EA4"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rPr>
      </w:pPr>
      <w:r w:rsidRPr="008B2EA4">
        <w:rPr>
          <w:rFonts w:ascii="Arial" w:eastAsia="Calibri" w:hAnsi="Arial" w:cs="Arial"/>
          <w:sz w:val="20"/>
          <w:szCs w:val="20"/>
        </w:rPr>
        <w:t xml:space="preserve">Téléphone : </w:t>
      </w:r>
      <w:r w:rsidR="005645FE" w:rsidRPr="008B2EA4">
        <w:rPr>
          <w:rFonts w:ascii="Arial" w:eastAsia="Calibri" w:hAnsi="Arial" w:cs="Arial"/>
          <w:sz w:val="20"/>
          <w:szCs w:val="20"/>
        </w:rPr>
        <w:t>03.81.47.43.70</w:t>
      </w:r>
      <w:r w:rsidR="005F54DC" w:rsidRPr="008B2EA4">
        <w:rPr>
          <w:rFonts w:ascii="Arial" w:eastAsia="Calibri" w:hAnsi="Arial" w:cs="Arial"/>
          <w:sz w:val="20"/>
          <w:szCs w:val="20"/>
        </w:rPr>
        <w:t xml:space="preserve"> ou </w:t>
      </w:r>
      <w:r w:rsidR="005645FE" w:rsidRPr="008B2EA4">
        <w:rPr>
          <w:rFonts w:ascii="Arial" w:eastAsia="Calibri" w:hAnsi="Arial" w:cs="Arial"/>
          <w:sz w:val="20"/>
          <w:szCs w:val="20"/>
        </w:rPr>
        <w:t>06.37.75.42.68</w:t>
      </w:r>
    </w:p>
    <w:p w:rsidR="0055483A" w:rsidRPr="008B2EA4" w:rsidRDefault="0055483A"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rPr>
      </w:pPr>
    </w:p>
    <w:p w:rsidR="0055483A" w:rsidRPr="008B2EA4" w:rsidRDefault="0055483A"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b/>
          <w:i/>
          <w:sz w:val="20"/>
          <w:szCs w:val="20"/>
          <w:u w:val="single"/>
        </w:rPr>
      </w:pPr>
      <w:r w:rsidRPr="008B2EA4">
        <w:rPr>
          <w:rFonts w:ascii="Arial" w:eastAsia="Calibri" w:hAnsi="Arial" w:cs="Arial"/>
          <w:b/>
          <w:i/>
          <w:sz w:val="20"/>
          <w:szCs w:val="20"/>
          <w:u w:val="single"/>
        </w:rPr>
        <w:t>Renseignements relatifs aux modalités d’accès à l’établissement :</w:t>
      </w:r>
    </w:p>
    <w:p w:rsidR="0055483A" w:rsidRPr="008B2EA4" w:rsidRDefault="0055483A"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rPr>
      </w:pPr>
    </w:p>
    <w:p w:rsidR="00253765" w:rsidRPr="008B2EA4" w:rsidRDefault="0055483A" w:rsidP="00253765">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rPr>
      </w:pPr>
      <w:r w:rsidRPr="008B2EA4">
        <w:rPr>
          <w:rFonts w:ascii="Arial" w:eastAsia="Calibri" w:hAnsi="Arial" w:cs="Arial"/>
          <w:sz w:val="20"/>
          <w:szCs w:val="20"/>
          <w:u w:val="single"/>
        </w:rPr>
        <w:t>Par la route</w:t>
      </w:r>
      <w:r w:rsidRPr="008B2EA4">
        <w:rPr>
          <w:rFonts w:ascii="Arial" w:eastAsia="Calibri" w:hAnsi="Arial" w:cs="Arial"/>
          <w:sz w:val="20"/>
          <w:szCs w:val="20"/>
        </w:rPr>
        <w:t> :</w:t>
      </w:r>
      <w:r w:rsidR="00253765" w:rsidRPr="008B2EA4">
        <w:rPr>
          <w:rFonts w:ascii="Roboto" w:eastAsia="Times New Roman" w:hAnsi="Roboto" w:cs="Times New Roman"/>
          <w:sz w:val="21"/>
          <w:szCs w:val="21"/>
          <w:lang w:eastAsia="fr-FR"/>
        </w:rPr>
        <w:t xml:space="preserve"> Autoroute A36</w:t>
      </w:r>
      <w:r w:rsidR="008B2EA4" w:rsidRPr="008B2EA4">
        <w:rPr>
          <w:rFonts w:ascii="Roboto" w:eastAsia="Times New Roman" w:hAnsi="Roboto" w:cs="Times New Roman"/>
          <w:sz w:val="21"/>
          <w:szCs w:val="21"/>
          <w:lang w:eastAsia="fr-FR"/>
        </w:rPr>
        <w:t xml:space="preserve"> : </w:t>
      </w:r>
      <w:r w:rsidR="00253765" w:rsidRPr="008B2EA4">
        <w:rPr>
          <w:rFonts w:ascii="Arial" w:eastAsia="Calibri" w:hAnsi="Arial" w:cs="Arial"/>
          <w:sz w:val="20"/>
          <w:szCs w:val="20"/>
        </w:rPr>
        <w:t>Prendre la sortie vers Vesoul/Besançon - Saint Claude</w:t>
      </w:r>
    </w:p>
    <w:p w:rsidR="00253765" w:rsidRPr="008B2EA4" w:rsidRDefault="00E5771C" w:rsidP="00253765">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rPr>
      </w:pPr>
      <w:r w:rsidRPr="008B2EA4">
        <w:rPr>
          <w:rFonts w:ascii="Arial" w:eastAsia="Calibri" w:hAnsi="Arial" w:cs="Arial"/>
          <w:sz w:val="20"/>
          <w:szCs w:val="20"/>
        </w:rPr>
        <w:t>Coordonnées GPS : 47.261196, 6.015215</w:t>
      </w:r>
    </w:p>
    <w:p w:rsidR="0055483A" w:rsidRPr="008B2EA4" w:rsidRDefault="0055483A"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rPr>
      </w:pPr>
    </w:p>
    <w:p w:rsidR="008B2EA4" w:rsidRPr="008B2EA4" w:rsidRDefault="0055483A" w:rsidP="0055483A">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rPr>
      </w:pPr>
      <w:r w:rsidRPr="008B2EA4">
        <w:rPr>
          <w:rFonts w:ascii="Arial" w:eastAsia="Calibri" w:hAnsi="Arial" w:cs="Arial"/>
          <w:sz w:val="20"/>
          <w:szCs w:val="20"/>
          <w:u w:val="single"/>
        </w:rPr>
        <w:t>Par le train</w:t>
      </w:r>
      <w:r w:rsidRPr="008B2EA4">
        <w:rPr>
          <w:rFonts w:ascii="Arial" w:eastAsia="Calibri" w:hAnsi="Arial" w:cs="Arial"/>
          <w:sz w:val="20"/>
          <w:szCs w:val="20"/>
        </w:rPr>
        <w:t> :</w:t>
      </w:r>
    </w:p>
    <w:p w:rsidR="0055483A" w:rsidRPr="008B2EA4" w:rsidRDefault="00F4711B" w:rsidP="008B2EA4">
      <w:pPr>
        <w:pStyle w:val="Paragraphedeliste"/>
        <w:numPr>
          <w:ilvl w:val="0"/>
          <w:numId w:val="2"/>
        </w:num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sz w:val="20"/>
          <w:szCs w:val="20"/>
        </w:rPr>
      </w:pPr>
      <w:r w:rsidRPr="008B2EA4">
        <w:rPr>
          <w:rFonts w:ascii="Arial" w:eastAsia="Calibri" w:hAnsi="Arial" w:cs="Arial"/>
          <w:sz w:val="20"/>
          <w:szCs w:val="20"/>
        </w:rPr>
        <w:t xml:space="preserve">Gare Besançon </w:t>
      </w:r>
      <w:proofErr w:type="spellStart"/>
      <w:r w:rsidRPr="008B2EA4">
        <w:rPr>
          <w:rFonts w:ascii="Arial" w:eastAsia="Calibri" w:hAnsi="Arial" w:cs="Arial"/>
          <w:sz w:val="20"/>
          <w:szCs w:val="20"/>
        </w:rPr>
        <w:t>Viotte</w:t>
      </w:r>
      <w:proofErr w:type="spellEnd"/>
      <w:r w:rsidRPr="008B2EA4">
        <w:rPr>
          <w:rFonts w:ascii="Arial" w:eastAsia="Calibri" w:hAnsi="Arial" w:cs="Arial"/>
          <w:sz w:val="20"/>
          <w:szCs w:val="20"/>
        </w:rPr>
        <w:t xml:space="preserve"> </w:t>
      </w:r>
      <w:r w:rsidR="008B2EA4" w:rsidRPr="008B2EA4">
        <w:rPr>
          <w:rFonts w:ascii="Arial" w:eastAsia="Calibri" w:hAnsi="Arial" w:cs="Arial"/>
          <w:sz w:val="20"/>
          <w:szCs w:val="20"/>
        </w:rPr>
        <w:t>(</w:t>
      </w:r>
      <w:r w:rsidRPr="008B2EA4">
        <w:rPr>
          <w:rFonts w:ascii="Arial" w:eastAsia="Calibri" w:hAnsi="Arial" w:cs="Arial"/>
          <w:sz w:val="20"/>
          <w:szCs w:val="20"/>
        </w:rPr>
        <w:t>2.4 km</w:t>
      </w:r>
      <w:r w:rsidR="008B2EA4" w:rsidRPr="008B2EA4">
        <w:rPr>
          <w:rFonts w:ascii="Arial" w:eastAsia="Calibri" w:hAnsi="Arial" w:cs="Arial"/>
          <w:sz w:val="20"/>
          <w:szCs w:val="20"/>
        </w:rPr>
        <w:t>) : bus 8 toutes les 20 mn</w:t>
      </w:r>
    </w:p>
    <w:p w:rsidR="008B2EA4" w:rsidRPr="008B2EA4" w:rsidRDefault="00F4711B" w:rsidP="008B2EA4">
      <w:pPr>
        <w:pStyle w:val="Paragraphedeliste"/>
        <w:numPr>
          <w:ilvl w:val="0"/>
          <w:numId w:val="2"/>
        </w:num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i/>
          <w:sz w:val="20"/>
          <w:szCs w:val="20"/>
        </w:rPr>
      </w:pPr>
      <w:r w:rsidRPr="008B2EA4">
        <w:rPr>
          <w:rFonts w:ascii="Arial" w:eastAsia="Calibri" w:hAnsi="Arial" w:cs="Arial"/>
          <w:sz w:val="20"/>
          <w:szCs w:val="20"/>
        </w:rPr>
        <w:t>Gare Be</w:t>
      </w:r>
      <w:r w:rsidR="008B2EA4" w:rsidRPr="008B2EA4">
        <w:rPr>
          <w:rFonts w:ascii="Arial" w:eastAsia="Calibri" w:hAnsi="Arial" w:cs="Arial"/>
          <w:sz w:val="20"/>
          <w:szCs w:val="20"/>
        </w:rPr>
        <w:t>sançon Franche Comté TGV (10.6 Km)</w:t>
      </w:r>
      <w:r w:rsidRPr="008B2EA4">
        <w:rPr>
          <w:rFonts w:ascii="Arial" w:eastAsia="Calibri" w:hAnsi="Arial" w:cs="Arial"/>
          <w:sz w:val="20"/>
          <w:szCs w:val="20"/>
        </w:rPr>
        <w:t xml:space="preserve"> navette TER pour Ecole Valentin puis bus</w:t>
      </w:r>
      <w:r w:rsidR="008B2EA4" w:rsidRPr="008B2EA4">
        <w:rPr>
          <w:rFonts w:ascii="Arial" w:eastAsia="Calibri" w:hAnsi="Arial" w:cs="Arial"/>
          <w:sz w:val="20"/>
          <w:szCs w:val="20"/>
        </w:rPr>
        <w:t xml:space="preserve"> </w:t>
      </w:r>
      <w:r w:rsidRPr="008B2EA4">
        <w:rPr>
          <w:rFonts w:ascii="Arial" w:eastAsia="Calibri" w:hAnsi="Arial" w:cs="Arial"/>
          <w:sz w:val="20"/>
          <w:szCs w:val="20"/>
        </w:rPr>
        <w:t xml:space="preserve">8 ou </w:t>
      </w:r>
    </w:p>
    <w:p w:rsidR="00F4711B" w:rsidRPr="008B2EA4" w:rsidRDefault="00F4711B" w:rsidP="008B2EA4">
      <w:pPr>
        <w:pBdr>
          <w:top w:val="single" w:sz="4" w:space="1" w:color="auto"/>
          <w:left w:val="single" w:sz="4" w:space="4" w:color="auto"/>
          <w:bottom w:val="single" w:sz="4" w:space="1" w:color="auto"/>
          <w:right w:val="single" w:sz="4" w:space="4" w:color="auto"/>
        </w:pBdr>
        <w:spacing w:after="0" w:line="240" w:lineRule="auto"/>
        <w:ind w:right="-82" w:firstLine="360"/>
        <w:rPr>
          <w:rFonts w:ascii="Arial" w:eastAsia="Calibri" w:hAnsi="Arial" w:cs="Arial"/>
          <w:sz w:val="20"/>
          <w:szCs w:val="20"/>
        </w:rPr>
      </w:pPr>
      <w:r w:rsidRPr="008B2EA4">
        <w:rPr>
          <w:rFonts w:ascii="Arial" w:eastAsia="Calibri" w:hAnsi="Arial" w:cs="Arial"/>
          <w:sz w:val="20"/>
          <w:szCs w:val="20"/>
        </w:rPr>
        <w:t>9 mn à pied.</w:t>
      </w:r>
    </w:p>
    <w:p w:rsidR="008B2EA4" w:rsidRPr="008B2EA4" w:rsidRDefault="008B2EA4" w:rsidP="008B2EA4">
      <w:pPr>
        <w:pBdr>
          <w:top w:val="single" w:sz="4" w:space="1" w:color="auto"/>
          <w:left w:val="single" w:sz="4" w:space="4" w:color="auto"/>
          <w:bottom w:val="single" w:sz="4" w:space="1" w:color="auto"/>
          <w:right w:val="single" w:sz="4" w:space="4" w:color="auto"/>
        </w:pBdr>
        <w:spacing w:after="0" w:line="240" w:lineRule="auto"/>
        <w:ind w:right="-82"/>
        <w:rPr>
          <w:rFonts w:ascii="Arial" w:eastAsia="Calibri" w:hAnsi="Arial" w:cs="Arial"/>
          <w:i/>
          <w:sz w:val="20"/>
          <w:szCs w:val="20"/>
        </w:rPr>
      </w:pPr>
    </w:p>
    <w:p w:rsidR="0055483A" w:rsidRPr="008B2EA4" w:rsidRDefault="0055483A" w:rsidP="0055483A">
      <w:pPr>
        <w:tabs>
          <w:tab w:val="left" w:pos="4536"/>
        </w:tabs>
        <w:spacing w:after="0" w:line="240" w:lineRule="auto"/>
        <w:rPr>
          <w:rFonts w:ascii="Arial" w:eastAsia="Times New Roman" w:hAnsi="Arial" w:cs="Arial"/>
          <w:color w:val="000000"/>
          <w:sz w:val="20"/>
          <w:szCs w:val="20"/>
          <w:lang w:eastAsia="fr-FR"/>
        </w:rPr>
      </w:pPr>
    </w:p>
    <w:p w:rsidR="003F2ADB" w:rsidRPr="008B2EA4" w:rsidRDefault="003F2ADB"/>
    <w:sectPr w:rsidR="003F2ADB" w:rsidRPr="008B2EA4" w:rsidSect="00F2296F">
      <w:pgSz w:w="11906" w:h="16838" w:code="9"/>
      <w:pgMar w:top="851" w:right="1418"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Times New Roman"/>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742C1"/>
    <w:multiLevelType w:val="hybridMultilevel"/>
    <w:tmpl w:val="3648D48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6AC37C84"/>
    <w:multiLevelType w:val="hybridMultilevel"/>
    <w:tmpl w:val="5FD6FEAA"/>
    <w:lvl w:ilvl="0" w:tplc="D6309718">
      <w:start w:val="1"/>
      <w:numFmt w:val="bullet"/>
      <w:lvlText w:val="-"/>
      <w:lvlJc w:val="left"/>
      <w:pPr>
        <w:ind w:left="360" w:hanging="360"/>
      </w:pPr>
      <w:rPr>
        <w:rFonts w:ascii="Tahoma" w:hAnsi="Tahom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1CE"/>
    <w:rsid w:val="00004025"/>
    <w:rsid w:val="000428D2"/>
    <w:rsid w:val="000436C2"/>
    <w:rsid w:val="00071905"/>
    <w:rsid w:val="00072681"/>
    <w:rsid w:val="00137DEE"/>
    <w:rsid w:val="00151CE2"/>
    <w:rsid w:val="00174D3C"/>
    <w:rsid w:val="00253765"/>
    <w:rsid w:val="00275DF3"/>
    <w:rsid w:val="002C3340"/>
    <w:rsid w:val="002C7D91"/>
    <w:rsid w:val="00307049"/>
    <w:rsid w:val="00314A35"/>
    <w:rsid w:val="003446AF"/>
    <w:rsid w:val="00373FC6"/>
    <w:rsid w:val="003D6062"/>
    <w:rsid w:val="003F2ADB"/>
    <w:rsid w:val="00454BB9"/>
    <w:rsid w:val="004A3E65"/>
    <w:rsid w:val="004F7939"/>
    <w:rsid w:val="00515456"/>
    <w:rsid w:val="0055483A"/>
    <w:rsid w:val="00555475"/>
    <w:rsid w:val="005645FE"/>
    <w:rsid w:val="005E395A"/>
    <w:rsid w:val="005F54DC"/>
    <w:rsid w:val="00607FBA"/>
    <w:rsid w:val="00787B71"/>
    <w:rsid w:val="007A1C14"/>
    <w:rsid w:val="007D4120"/>
    <w:rsid w:val="00814FE4"/>
    <w:rsid w:val="008667FE"/>
    <w:rsid w:val="00871F12"/>
    <w:rsid w:val="008B2EA4"/>
    <w:rsid w:val="009438A4"/>
    <w:rsid w:val="00AA34B1"/>
    <w:rsid w:val="00AF2982"/>
    <w:rsid w:val="00BD4D5B"/>
    <w:rsid w:val="00C07B91"/>
    <w:rsid w:val="00C20298"/>
    <w:rsid w:val="00C55085"/>
    <w:rsid w:val="00D80D8D"/>
    <w:rsid w:val="00DC4785"/>
    <w:rsid w:val="00E4342D"/>
    <w:rsid w:val="00E5771C"/>
    <w:rsid w:val="00F07A19"/>
    <w:rsid w:val="00F2591A"/>
    <w:rsid w:val="00F4711B"/>
    <w:rsid w:val="00F861CE"/>
    <w:rsid w:val="00FC0C27"/>
    <w:rsid w:val="00FC5629"/>
    <w:rsid w:val="00FD3911"/>
    <w:rsid w:val="00FE3A63"/>
    <w:rsid w:val="00FF25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026"/>
    <o:shapelayout v:ext="edit">
      <o:idmap v:ext="edit" data="1"/>
    </o:shapelayout>
  </w:shapeDefaults>
  <w:decimalSymbol w:val=","/>
  <w:listSeparator w:val=";"/>
  <w14:docId w14:val="5262925C"/>
  <w15:docId w15:val="{7886DBDB-B07A-4B7C-8AE0-36E04CC0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548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483A"/>
    <w:rPr>
      <w:rFonts w:ascii="Tahoma" w:hAnsi="Tahoma" w:cs="Tahoma"/>
      <w:sz w:val="16"/>
      <w:szCs w:val="16"/>
    </w:rPr>
  </w:style>
  <w:style w:type="character" w:styleId="Lienhypertexte">
    <w:name w:val="Hyperlink"/>
    <w:basedOn w:val="Policepardfaut"/>
    <w:uiPriority w:val="99"/>
    <w:unhideWhenUsed/>
    <w:rsid w:val="00515456"/>
    <w:rPr>
      <w:color w:val="0000FF" w:themeColor="hyperlink"/>
      <w:u w:val="single"/>
    </w:rPr>
  </w:style>
  <w:style w:type="character" w:styleId="Lienhypertextesuivivisit">
    <w:name w:val="FollowedHyperlink"/>
    <w:basedOn w:val="Policepardfaut"/>
    <w:uiPriority w:val="99"/>
    <w:semiHidden/>
    <w:unhideWhenUsed/>
    <w:rsid w:val="00253765"/>
    <w:rPr>
      <w:color w:val="800080" w:themeColor="followedHyperlink"/>
      <w:u w:val="single"/>
    </w:rPr>
  </w:style>
  <w:style w:type="paragraph" w:styleId="Paragraphedeliste">
    <w:name w:val="List Paragraph"/>
    <w:basedOn w:val="Normal"/>
    <w:uiPriority w:val="34"/>
    <w:qFormat/>
    <w:rsid w:val="008B2EA4"/>
    <w:pPr>
      <w:ind w:left="720"/>
      <w:contextualSpacing/>
    </w:pPr>
  </w:style>
  <w:style w:type="character" w:styleId="Marquedecommentaire">
    <w:name w:val="annotation reference"/>
    <w:basedOn w:val="Policepardfaut"/>
    <w:uiPriority w:val="99"/>
    <w:semiHidden/>
    <w:unhideWhenUsed/>
    <w:rsid w:val="008B2EA4"/>
    <w:rPr>
      <w:sz w:val="16"/>
      <w:szCs w:val="16"/>
    </w:rPr>
  </w:style>
  <w:style w:type="paragraph" w:styleId="Commentaire">
    <w:name w:val="annotation text"/>
    <w:basedOn w:val="Normal"/>
    <w:link w:val="CommentaireCar"/>
    <w:uiPriority w:val="99"/>
    <w:semiHidden/>
    <w:unhideWhenUsed/>
    <w:rsid w:val="008B2EA4"/>
    <w:pPr>
      <w:spacing w:line="240" w:lineRule="auto"/>
    </w:pPr>
    <w:rPr>
      <w:sz w:val="20"/>
      <w:szCs w:val="20"/>
    </w:rPr>
  </w:style>
  <w:style w:type="character" w:customStyle="1" w:styleId="CommentaireCar">
    <w:name w:val="Commentaire Car"/>
    <w:basedOn w:val="Policepardfaut"/>
    <w:link w:val="Commentaire"/>
    <w:uiPriority w:val="99"/>
    <w:semiHidden/>
    <w:rsid w:val="008B2EA4"/>
    <w:rPr>
      <w:sz w:val="20"/>
      <w:szCs w:val="20"/>
    </w:rPr>
  </w:style>
  <w:style w:type="paragraph" w:styleId="Objetducommentaire">
    <w:name w:val="annotation subject"/>
    <w:basedOn w:val="Commentaire"/>
    <w:next w:val="Commentaire"/>
    <w:link w:val="ObjetducommentaireCar"/>
    <w:uiPriority w:val="99"/>
    <w:semiHidden/>
    <w:unhideWhenUsed/>
    <w:rsid w:val="008B2EA4"/>
    <w:rPr>
      <w:b/>
      <w:bCs/>
    </w:rPr>
  </w:style>
  <w:style w:type="character" w:customStyle="1" w:styleId="ObjetducommentaireCar">
    <w:name w:val="Objet du commentaire Car"/>
    <w:basedOn w:val="CommentaireCar"/>
    <w:link w:val="Objetducommentaire"/>
    <w:uiPriority w:val="99"/>
    <w:semiHidden/>
    <w:rsid w:val="008B2E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84805">
      <w:bodyDiv w:val="1"/>
      <w:marLeft w:val="0"/>
      <w:marRight w:val="0"/>
      <w:marTop w:val="0"/>
      <w:marBottom w:val="0"/>
      <w:divBdr>
        <w:top w:val="none" w:sz="0" w:space="0" w:color="auto"/>
        <w:left w:val="none" w:sz="0" w:space="0" w:color="auto"/>
        <w:bottom w:val="none" w:sz="0" w:space="0" w:color="auto"/>
        <w:right w:val="none" w:sz="0" w:space="0" w:color="auto"/>
      </w:divBdr>
    </w:div>
    <w:div w:id="650330251">
      <w:bodyDiv w:val="1"/>
      <w:marLeft w:val="0"/>
      <w:marRight w:val="0"/>
      <w:marTop w:val="0"/>
      <w:marBottom w:val="0"/>
      <w:divBdr>
        <w:top w:val="none" w:sz="0" w:space="0" w:color="auto"/>
        <w:left w:val="none" w:sz="0" w:space="0" w:color="auto"/>
        <w:bottom w:val="none" w:sz="0" w:space="0" w:color="auto"/>
        <w:right w:val="none" w:sz="0" w:space="0" w:color="auto"/>
      </w:divBdr>
      <w:divsChild>
        <w:div w:id="1307324233">
          <w:marLeft w:val="0"/>
          <w:marRight w:val="0"/>
          <w:marTop w:val="0"/>
          <w:marBottom w:val="0"/>
          <w:divBdr>
            <w:top w:val="none" w:sz="0" w:space="0" w:color="auto"/>
            <w:left w:val="none" w:sz="0" w:space="0" w:color="auto"/>
            <w:bottom w:val="none" w:sz="0" w:space="0" w:color="auto"/>
            <w:right w:val="none" w:sz="0" w:space="0" w:color="auto"/>
          </w:divBdr>
          <w:divsChild>
            <w:div w:id="2120760770">
              <w:marLeft w:val="0"/>
              <w:marRight w:val="0"/>
              <w:marTop w:val="0"/>
              <w:marBottom w:val="0"/>
              <w:divBdr>
                <w:top w:val="none" w:sz="0" w:space="0" w:color="auto"/>
                <w:left w:val="none" w:sz="0" w:space="0" w:color="auto"/>
                <w:bottom w:val="none" w:sz="0" w:space="0" w:color="auto"/>
                <w:right w:val="none" w:sz="0" w:space="0" w:color="auto"/>
              </w:divBdr>
              <w:divsChild>
                <w:div w:id="1656179821">
                  <w:marLeft w:val="0"/>
                  <w:marRight w:val="0"/>
                  <w:marTop w:val="0"/>
                  <w:marBottom w:val="0"/>
                  <w:divBdr>
                    <w:top w:val="none" w:sz="0" w:space="0" w:color="auto"/>
                    <w:left w:val="none" w:sz="0" w:space="0" w:color="auto"/>
                    <w:bottom w:val="none" w:sz="0" w:space="0" w:color="auto"/>
                    <w:right w:val="none" w:sz="0" w:space="0" w:color="auto"/>
                  </w:divBdr>
                  <w:divsChild>
                    <w:div w:id="144854271">
                      <w:marLeft w:val="0"/>
                      <w:marRight w:val="0"/>
                      <w:marTop w:val="0"/>
                      <w:marBottom w:val="0"/>
                      <w:divBdr>
                        <w:top w:val="none" w:sz="0" w:space="0" w:color="auto"/>
                        <w:left w:val="none" w:sz="0" w:space="0" w:color="auto"/>
                        <w:bottom w:val="none" w:sz="0" w:space="0" w:color="auto"/>
                        <w:right w:val="none" w:sz="0" w:space="0" w:color="auto"/>
                      </w:divBdr>
                      <w:divsChild>
                        <w:div w:id="1115370857">
                          <w:marLeft w:val="0"/>
                          <w:marRight w:val="0"/>
                          <w:marTop w:val="0"/>
                          <w:marBottom w:val="0"/>
                          <w:divBdr>
                            <w:top w:val="none" w:sz="0" w:space="0" w:color="auto"/>
                            <w:left w:val="none" w:sz="0" w:space="0" w:color="auto"/>
                            <w:bottom w:val="none" w:sz="0" w:space="0" w:color="auto"/>
                            <w:right w:val="none" w:sz="0" w:space="0" w:color="auto"/>
                          </w:divBdr>
                          <w:divsChild>
                            <w:div w:id="49695701">
                              <w:marLeft w:val="0"/>
                              <w:marRight w:val="0"/>
                              <w:marTop w:val="0"/>
                              <w:marBottom w:val="0"/>
                              <w:divBdr>
                                <w:top w:val="none" w:sz="0" w:space="0" w:color="auto"/>
                                <w:left w:val="none" w:sz="0" w:space="0" w:color="auto"/>
                                <w:bottom w:val="none" w:sz="0" w:space="0" w:color="auto"/>
                                <w:right w:val="none" w:sz="0" w:space="0" w:color="auto"/>
                              </w:divBdr>
                              <w:divsChild>
                                <w:div w:id="1361859176">
                                  <w:marLeft w:val="0"/>
                                  <w:marRight w:val="0"/>
                                  <w:marTop w:val="0"/>
                                  <w:marBottom w:val="0"/>
                                  <w:divBdr>
                                    <w:top w:val="none" w:sz="0" w:space="0" w:color="auto"/>
                                    <w:left w:val="none" w:sz="0" w:space="0" w:color="auto"/>
                                    <w:bottom w:val="none" w:sz="0" w:space="0" w:color="auto"/>
                                    <w:right w:val="none" w:sz="0" w:space="0" w:color="auto"/>
                                  </w:divBdr>
                                  <w:divsChild>
                                    <w:div w:id="2011171796">
                                      <w:marLeft w:val="0"/>
                                      <w:marRight w:val="0"/>
                                      <w:marTop w:val="0"/>
                                      <w:marBottom w:val="0"/>
                                      <w:divBdr>
                                        <w:top w:val="none" w:sz="0" w:space="0" w:color="auto"/>
                                        <w:left w:val="none" w:sz="0" w:space="0" w:color="auto"/>
                                        <w:bottom w:val="none" w:sz="0" w:space="0" w:color="auto"/>
                                        <w:right w:val="none" w:sz="0" w:space="0" w:color="auto"/>
                                      </w:divBdr>
                                      <w:divsChild>
                                        <w:div w:id="1948930277">
                                          <w:marLeft w:val="0"/>
                                          <w:marRight w:val="0"/>
                                          <w:marTop w:val="0"/>
                                          <w:marBottom w:val="0"/>
                                          <w:divBdr>
                                            <w:top w:val="none" w:sz="0" w:space="0" w:color="auto"/>
                                            <w:left w:val="none" w:sz="0" w:space="0" w:color="auto"/>
                                            <w:bottom w:val="none" w:sz="0" w:space="0" w:color="auto"/>
                                            <w:right w:val="none" w:sz="0" w:space="0" w:color="auto"/>
                                          </w:divBdr>
                                          <w:divsChild>
                                            <w:div w:id="647246744">
                                              <w:marLeft w:val="0"/>
                                              <w:marRight w:val="0"/>
                                              <w:marTop w:val="0"/>
                                              <w:marBottom w:val="0"/>
                                              <w:divBdr>
                                                <w:top w:val="none" w:sz="0" w:space="0" w:color="auto"/>
                                                <w:left w:val="none" w:sz="0" w:space="0" w:color="auto"/>
                                                <w:bottom w:val="none" w:sz="0" w:space="0" w:color="auto"/>
                                                <w:right w:val="none" w:sz="0" w:space="0" w:color="auto"/>
                                              </w:divBdr>
                                              <w:divsChild>
                                                <w:div w:id="334453721">
                                                  <w:marLeft w:val="0"/>
                                                  <w:marRight w:val="0"/>
                                                  <w:marTop w:val="0"/>
                                                  <w:marBottom w:val="0"/>
                                                  <w:divBdr>
                                                    <w:top w:val="none" w:sz="0" w:space="0" w:color="auto"/>
                                                    <w:left w:val="none" w:sz="0" w:space="0" w:color="auto"/>
                                                    <w:bottom w:val="none" w:sz="0" w:space="0" w:color="auto"/>
                                                    <w:right w:val="none" w:sz="0" w:space="0" w:color="auto"/>
                                                  </w:divBdr>
                                                  <w:divsChild>
                                                    <w:div w:id="450127246">
                                                      <w:marLeft w:val="0"/>
                                                      <w:marRight w:val="0"/>
                                                      <w:marTop w:val="0"/>
                                                      <w:marBottom w:val="0"/>
                                                      <w:divBdr>
                                                        <w:top w:val="none" w:sz="0" w:space="0" w:color="auto"/>
                                                        <w:left w:val="none" w:sz="0" w:space="0" w:color="auto"/>
                                                        <w:bottom w:val="none" w:sz="0" w:space="0" w:color="auto"/>
                                                        <w:right w:val="none" w:sz="0" w:space="0" w:color="auto"/>
                                                      </w:divBdr>
                                                      <w:divsChild>
                                                        <w:div w:id="1763645342">
                                                          <w:marLeft w:val="0"/>
                                                          <w:marRight w:val="0"/>
                                                          <w:marTop w:val="0"/>
                                                          <w:marBottom w:val="0"/>
                                                          <w:divBdr>
                                                            <w:top w:val="none" w:sz="0" w:space="0" w:color="auto"/>
                                                            <w:left w:val="none" w:sz="0" w:space="0" w:color="auto"/>
                                                            <w:bottom w:val="none" w:sz="0" w:space="0" w:color="auto"/>
                                                            <w:right w:val="none" w:sz="0" w:space="0" w:color="auto"/>
                                                          </w:divBdr>
                                                          <w:divsChild>
                                                            <w:div w:id="85343289">
                                                              <w:marLeft w:val="0"/>
                                                              <w:marRight w:val="0"/>
                                                              <w:marTop w:val="0"/>
                                                              <w:marBottom w:val="0"/>
                                                              <w:divBdr>
                                                                <w:top w:val="none" w:sz="0" w:space="0" w:color="auto"/>
                                                                <w:left w:val="none" w:sz="0" w:space="0" w:color="auto"/>
                                                                <w:bottom w:val="none" w:sz="0" w:space="0" w:color="auto"/>
                                                                <w:right w:val="none" w:sz="0" w:space="0" w:color="auto"/>
                                                              </w:divBdr>
                                                              <w:divsChild>
                                                                <w:div w:id="1336763946">
                                                                  <w:marLeft w:val="0"/>
                                                                  <w:marRight w:val="0"/>
                                                                  <w:marTop w:val="0"/>
                                                                  <w:marBottom w:val="0"/>
                                                                  <w:divBdr>
                                                                    <w:top w:val="none" w:sz="0" w:space="0" w:color="auto"/>
                                                                    <w:left w:val="none" w:sz="0" w:space="0" w:color="auto"/>
                                                                    <w:bottom w:val="none" w:sz="0" w:space="0" w:color="auto"/>
                                                                    <w:right w:val="none" w:sz="0" w:space="0" w:color="auto"/>
                                                                  </w:divBdr>
                                                                  <w:divsChild>
                                                                    <w:div w:id="396054586">
                                                                      <w:marLeft w:val="0"/>
                                                                      <w:marRight w:val="0"/>
                                                                      <w:marTop w:val="0"/>
                                                                      <w:marBottom w:val="0"/>
                                                                      <w:divBdr>
                                                                        <w:top w:val="none" w:sz="0" w:space="0" w:color="auto"/>
                                                                        <w:left w:val="none" w:sz="0" w:space="0" w:color="auto"/>
                                                                        <w:bottom w:val="none" w:sz="0" w:space="0" w:color="auto"/>
                                                                        <w:right w:val="none" w:sz="0" w:space="0" w:color="auto"/>
                                                                      </w:divBdr>
                                                                      <w:divsChild>
                                                                        <w:div w:id="1957639329">
                                                                          <w:marLeft w:val="0"/>
                                                                          <w:marRight w:val="0"/>
                                                                          <w:marTop w:val="0"/>
                                                                          <w:marBottom w:val="0"/>
                                                                          <w:divBdr>
                                                                            <w:top w:val="none" w:sz="0" w:space="0" w:color="auto"/>
                                                                            <w:left w:val="none" w:sz="0" w:space="0" w:color="auto"/>
                                                                            <w:bottom w:val="none" w:sz="0" w:space="0" w:color="auto"/>
                                                                            <w:right w:val="none" w:sz="0" w:space="0" w:color="auto"/>
                                                                          </w:divBdr>
                                                                          <w:divsChild>
                                                                            <w:div w:id="1423184807">
                                                                              <w:marLeft w:val="0"/>
                                                                              <w:marRight w:val="0"/>
                                                                              <w:marTop w:val="0"/>
                                                                              <w:marBottom w:val="0"/>
                                                                              <w:divBdr>
                                                                                <w:top w:val="none" w:sz="0" w:space="0" w:color="auto"/>
                                                                                <w:left w:val="none" w:sz="0" w:space="0" w:color="auto"/>
                                                                                <w:bottom w:val="none" w:sz="0" w:space="0" w:color="auto"/>
                                                                                <w:right w:val="none" w:sz="0" w:space="0" w:color="auto"/>
                                                                              </w:divBdr>
                                                                              <w:divsChild>
                                                                                <w:div w:id="305941144">
                                                                                  <w:marLeft w:val="0"/>
                                                                                  <w:marRight w:val="0"/>
                                                                                  <w:marTop w:val="0"/>
                                                                                  <w:marBottom w:val="0"/>
                                                                                  <w:divBdr>
                                                                                    <w:top w:val="none" w:sz="0" w:space="0" w:color="auto"/>
                                                                                    <w:left w:val="none" w:sz="0" w:space="0" w:color="auto"/>
                                                                                    <w:bottom w:val="none" w:sz="0" w:space="0" w:color="auto"/>
                                                                                    <w:right w:val="none" w:sz="0" w:space="0" w:color="auto"/>
                                                                                  </w:divBdr>
                                                                                  <w:divsChild>
                                                                                    <w:div w:id="17899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idier.moreau@doubs.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def.doubs.f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593</Words>
  <Characters>3267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CG25</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Chatelain Philippe</dc:creator>
  <cp:lastModifiedBy>MOREAU Didier</cp:lastModifiedBy>
  <cp:revision>2</cp:revision>
  <cp:lastPrinted>2023-06-08T11:45:00Z</cp:lastPrinted>
  <dcterms:created xsi:type="dcterms:W3CDTF">2024-05-13T13:04:00Z</dcterms:created>
  <dcterms:modified xsi:type="dcterms:W3CDTF">2024-05-13T13:04:00Z</dcterms:modified>
</cp:coreProperties>
</file>