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7808" w:rsidRPr="00490C1B" w:rsidRDefault="00F57808" w:rsidP="00F57808">
      <w:pPr>
        <w:pStyle w:val="Titre"/>
        <w:pBdr>
          <w:top w:val="single" w:sz="4" w:space="1" w:color="auto"/>
          <w:left w:val="none" w:sz="0" w:space="0" w:color="auto"/>
          <w:bottom w:val="single" w:sz="4" w:space="1" w:color="auto"/>
          <w:right w:val="none" w:sz="0" w:space="0" w:color="auto"/>
        </w:pBdr>
        <w:rPr>
          <w:rFonts w:ascii="DIN-Bold" w:hAnsi="DIN-Bold"/>
          <w:b/>
          <w:color w:val="000000"/>
          <w:sz w:val="24"/>
          <w:szCs w:val="24"/>
        </w:rPr>
      </w:pPr>
      <w:r>
        <w:rPr>
          <w:rFonts w:ascii="DIN-Bold" w:hAnsi="DIN-Bold"/>
          <w:b/>
          <w:color w:val="000000"/>
          <w:sz w:val="24"/>
          <w:szCs w:val="24"/>
        </w:rPr>
        <w:t>FICHE DE POSTE</w:t>
      </w:r>
      <w:r w:rsidRPr="00490C1B">
        <w:rPr>
          <w:rFonts w:ascii="DIN-Bold" w:hAnsi="DIN-Bold"/>
          <w:b/>
          <w:color w:val="000000"/>
          <w:sz w:val="24"/>
          <w:szCs w:val="24"/>
        </w:rPr>
        <w:t xml:space="preserve"> </w:t>
      </w:r>
      <w:r>
        <w:rPr>
          <w:rFonts w:ascii="DIN-Bold" w:hAnsi="DIN-Bold"/>
          <w:b/>
          <w:color w:val="000000"/>
          <w:sz w:val="24"/>
          <w:szCs w:val="24"/>
        </w:rPr>
        <w:t xml:space="preserve">D’ADJOINT </w:t>
      </w:r>
      <w:r w:rsidRPr="00490C1B">
        <w:rPr>
          <w:rFonts w:ascii="DIN-Bold" w:hAnsi="DIN-Bold"/>
          <w:b/>
          <w:color w:val="000000"/>
          <w:sz w:val="24"/>
          <w:szCs w:val="24"/>
        </w:rPr>
        <w:t>CHEF D’ETABLISSEMENT</w:t>
      </w:r>
    </w:p>
    <w:p w:rsidR="00F57808" w:rsidRPr="00490C1B" w:rsidRDefault="00F57808" w:rsidP="00F57808">
      <w:pPr>
        <w:pStyle w:val="Titre"/>
        <w:pBdr>
          <w:top w:val="single" w:sz="4" w:space="1" w:color="auto"/>
          <w:left w:val="none" w:sz="0" w:space="0" w:color="auto"/>
          <w:bottom w:val="single" w:sz="4" w:space="1" w:color="auto"/>
          <w:right w:val="none" w:sz="0" w:space="0" w:color="auto"/>
        </w:pBdr>
        <w:rPr>
          <w:rFonts w:ascii="DIN-Bold" w:hAnsi="DIN-Bold"/>
          <w:b/>
          <w:color w:val="000000"/>
          <w:sz w:val="24"/>
          <w:szCs w:val="24"/>
        </w:rPr>
      </w:pPr>
      <w:r w:rsidRPr="00490C1B">
        <w:rPr>
          <w:rFonts w:ascii="DIN-Bold" w:hAnsi="DIN-Bold"/>
          <w:b/>
          <w:color w:val="000000"/>
          <w:sz w:val="24"/>
          <w:szCs w:val="24"/>
        </w:rPr>
        <w:t>- E</w:t>
      </w:r>
      <w:r>
        <w:rPr>
          <w:rFonts w:ascii="DIN-Bold" w:hAnsi="DIN-Bold"/>
          <w:b/>
          <w:color w:val="000000"/>
          <w:sz w:val="24"/>
          <w:szCs w:val="24"/>
        </w:rPr>
        <w:t>tablissement public social ou médico-social</w:t>
      </w:r>
      <w:r w:rsidRPr="00490C1B">
        <w:rPr>
          <w:rFonts w:ascii="DIN-Bold" w:hAnsi="DIN-Bold"/>
          <w:b/>
          <w:color w:val="000000"/>
          <w:sz w:val="24"/>
          <w:szCs w:val="24"/>
        </w:rPr>
        <w:t xml:space="preserve"> </w:t>
      </w:r>
      <w:r>
        <w:rPr>
          <w:rFonts w:ascii="DIN-Bold" w:hAnsi="DIN-Bold"/>
          <w:b/>
          <w:color w:val="000000"/>
          <w:sz w:val="24"/>
          <w:szCs w:val="24"/>
        </w:rPr>
        <w:t>–</w:t>
      </w:r>
    </w:p>
    <w:p w:rsidR="006D1BFA" w:rsidRDefault="006D1BFA" w:rsidP="00F57808">
      <w:pPr>
        <w:rPr>
          <w:rFonts w:ascii="DIN-Bold" w:hAnsi="DIN-Bold"/>
          <w:b/>
          <w:i/>
          <w:sz w:val="24"/>
          <w:szCs w:val="24"/>
        </w:rPr>
      </w:pPr>
    </w:p>
    <w:p w:rsidR="00F57808" w:rsidRPr="005137B3" w:rsidRDefault="00F57808" w:rsidP="00F57808">
      <w:pPr>
        <w:rPr>
          <w:rFonts w:ascii="DIN-Bold" w:hAnsi="DIN-Bold"/>
          <w:b/>
          <w:i/>
          <w:sz w:val="24"/>
          <w:szCs w:val="24"/>
          <w:u w:val="single"/>
        </w:rPr>
      </w:pPr>
      <w:r w:rsidRPr="005137B3">
        <w:rPr>
          <w:rFonts w:ascii="DIN-Bold" w:hAnsi="DIN-Bold"/>
          <w:b/>
          <w:i/>
          <w:sz w:val="24"/>
          <w:szCs w:val="24"/>
        </w:rPr>
        <w:t>Document de référence : Référenti</w:t>
      </w:r>
      <w:r>
        <w:rPr>
          <w:rFonts w:ascii="DIN-Bold" w:hAnsi="DIN-Bold"/>
          <w:b/>
          <w:i/>
          <w:sz w:val="24"/>
          <w:szCs w:val="24"/>
        </w:rPr>
        <w:t>el métier de directeur d’établissement social ou médico-social</w:t>
      </w:r>
      <w:r w:rsidRPr="005137B3">
        <w:rPr>
          <w:rFonts w:ascii="DIN-Bold" w:hAnsi="DIN-Bold"/>
          <w:b/>
          <w:i/>
          <w:sz w:val="24"/>
          <w:szCs w:val="24"/>
        </w:rPr>
        <w:t xml:space="preserve"> </w:t>
      </w:r>
    </w:p>
    <w:p w:rsidR="00F57808" w:rsidRDefault="00F57808" w:rsidP="00F57808">
      <w:pPr>
        <w:rPr>
          <w:color w:val="000000"/>
        </w:rPr>
      </w:pPr>
    </w:p>
    <w:p w:rsidR="006D1BFA" w:rsidRPr="007145DD" w:rsidRDefault="006D1BFA" w:rsidP="00F57808">
      <w:pPr>
        <w:rPr>
          <w:color w:val="000000"/>
        </w:rPr>
      </w:pPr>
    </w:p>
    <w:p w:rsidR="00F57808" w:rsidRPr="00EC227E" w:rsidRDefault="00F57808" w:rsidP="00F57808">
      <w:pPr>
        <w:jc w:val="center"/>
        <w:rPr>
          <w:rFonts w:ascii="Arial" w:hAnsi="Arial" w:cs="Arial"/>
          <w:b/>
          <w:color w:val="000000"/>
        </w:rPr>
      </w:pPr>
      <w:r w:rsidRPr="00EC227E">
        <w:rPr>
          <w:rFonts w:ascii="Arial" w:hAnsi="Arial" w:cs="Arial"/>
          <w:b/>
          <w:color w:val="000000"/>
        </w:rPr>
        <w:t>I – INFORMATIONS INSTITUTIONNELLES SUR L’ETABLISSEMENT</w:t>
      </w:r>
    </w:p>
    <w:p w:rsidR="00F57808" w:rsidRPr="007145DD" w:rsidRDefault="00F57808" w:rsidP="00F57808">
      <w:pPr>
        <w:jc w:val="center"/>
        <w:rPr>
          <w:rFonts w:ascii="Arial" w:hAnsi="Arial" w:cs="Arial"/>
          <w:color w:val="000000"/>
        </w:rPr>
      </w:pPr>
    </w:p>
    <w:p w:rsidR="00F57808" w:rsidRPr="007145DD" w:rsidRDefault="00F57808" w:rsidP="00F57808">
      <w:pPr>
        <w:jc w:val="center"/>
        <w:rPr>
          <w:rFonts w:ascii="Arial" w:hAnsi="Arial" w:cs="Arial"/>
          <w:color w:val="000000"/>
        </w:rPr>
      </w:pPr>
    </w:p>
    <w:p w:rsidR="00F57808" w:rsidRDefault="00F57808" w:rsidP="00F57808">
      <w:pPr>
        <w:rPr>
          <w:rFonts w:ascii="Arial" w:hAnsi="Arial" w:cs="Arial"/>
          <w:b/>
          <w:color w:val="000000"/>
        </w:rPr>
      </w:pPr>
      <w:r w:rsidRPr="007145DD">
        <w:rPr>
          <w:rFonts w:ascii="Arial" w:hAnsi="Arial" w:cs="Arial"/>
          <w:b/>
          <w:color w:val="000000"/>
        </w:rPr>
        <w:t>Etablissement :</w:t>
      </w:r>
    </w:p>
    <w:p w:rsidR="00F57808" w:rsidRDefault="00F57808" w:rsidP="00356C6A">
      <w:pPr>
        <w:pBdr>
          <w:top w:val="single" w:sz="4" w:space="1" w:color="auto"/>
          <w:left w:val="single" w:sz="4" w:space="4" w:color="auto"/>
          <w:bottom w:val="single" w:sz="4" w:space="1" w:color="auto"/>
          <w:right w:val="single" w:sz="4" w:space="4" w:color="auto"/>
        </w:pBdr>
        <w:jc w:val="both"/>
        <w:rPr>
          <w:rFonts w:ascii="Arial" w:hAnsi="Arial" w:cs="Arial"/>
          <w:i/>
          <w:color w:val="000000"/>
        </w:rPr>
      </w:pPr>
      <w:r w:rsidRPr="002D64DB">
        <w:rPr>
          <w:rFonts w:ascii="Arial" w:hAnsi="Arial" w:cs="Arial"/>
          <w:i/>
          <w:color w:val="000000"/>
        </w:rPr>
        <w:t>Préciser la commune,  la raison sociale, la nature juridique : communal, intercommunal ; Le type d’établissement : EHPAD, IME…</w:t>
      </w:r>
    </w:p>
    <w:p w:rsidR="00F57808" w:rsidRPr="005716CE" w:rsidRDefault="006A18B4" w:rsidP="00356C6A">
      <w:pPr>
        <w:pBdr>
          <w:top w:val="single" w:sz="4" w:space="1" w:color="auto"/>
          <w:left w:val="single" w:sz="4" w:space="4" w:color="auto"/>
          <w:bottom w:val="single" w:sz="4" w:space="1" w:color="auto"/>
          <w:right w:val="single" w:sz="4" w:space="4" w:color="auto"/>
        </w:pBdr>
        <w:jc w:val="both"/>
        <w:rPr>
          <w:rFonts w:ascii="Arial" w:hAnsi="Arial" w:cs="Arial"/>
        </w:rPr>
      </w:pPr>
      <w:r w:rsidRPr="005716CE">
        <w:rPr>
          <w:rFonts w:ascii="Arial" w:hAnsi="Arial" w:cs="Arial"/>
        </w:rPr>
        <w:t>L’Institut Départemental de l’Enfance de la Famille et du Handicap pour l’I</w:t>
      </w:r>
      <w:r w:rsidR="00F57808" w:rsidRPr="005716CE">
        <w:rPr>
          <w:rFonts w:ascii="Arial" w:hAnsi="Arial" w:cs="Arial"/>
        </w:rPr>
        <w:t>nsertion est un établissement public autonome relevant de la F</w:t>
      </w:r>
      <w:r w:rsidRPr="005716CE">
        <w:rPr>
          <w:rFonts w:ascii="Arial" w:hAnsi="Arial" w:cs="Arial"/>
        </w:rPr>
        <w:t xml:space="preserve">onction Publique </w:t>
      </w:r>
      <w:r w:rsidR="00F57808" w:rsidRPr="005716CE">
        <w:rPr>
          <w:rFonts w:ascii="Arial" w:hAnsi="Arial" w:cs="Arial"/>
        </w:rPr>
        <w:t>H</w:t>
      </w:r>
      <w:r w:rsidRPr="005716CE">
        <w:rPr>
          <w:rFonts w:ascii="Arial" w:hAnsi="Arial" w:cs="Arial"/>
        </w:rPr>
        <w:t>ospitalière</w:t>
      </w:r>
      <w:r w:rsidR="00F57808" w:rsidRPr="005716CE">
        <w:rPr>
          <w:rFonts w:ascii="Arial" w:hAnsi="Arial" w:cs="Arial"/>
        </w:rPr>
        <w:t xml:space="preserve"> à vocation sociale et médico-sociale, qui </w:t>
      </w:r>
      <w:r w:rsidR="00056B41">
        <w:rPr>
          <w:rFonts w:ascii="Arial" w:hAnsi="Arial" w:cs="Arial"/>
        </w:rPr>
        <w:t>accueille environ 2600</w:t>
      </w:r>
      <w:r w:rsidR="00BD7385" w:rsidRPr="005716CE">
        <w:rPr>
          <w:rFonts w:ascii="Arial" w:hAnsi="Arial" w:cs="Arial"/>
        </w:rPr>
        <w:t xml:space="preserve"> usagers relevant du secteur de la protection de l’enfance ou du handicap, implanté sur l’ensemble du territoire </w:t>
      </w:r>
      <w:proofErr w:type="spellStart"/>
      <w:r w:rsidRPr="005716CE">
        <w:rPr>
          <w:rFonts w:ascii="Arial" w:hAnsi="Arial" w:cs="Arial"/>
        </w:rPr>
        <w:t>seino</w:t>
      </w:r>
      <w:r w:rsidR="00BD7385" w:rsidRPr="005716CE">
        <w:rPr>
          <w:rFonts w:ascii="Arial" w:hAnsi="Arial" w:cs="Arial"/>
        </w:rPr>
        <w:t>marin</w:t>
      </w:r>
      <w:proofErr w:type="spellEnd"/>
      <w:r w:rsidR="00BD7385" w:rsidRPr="005716CE">
        <w:rPr>
          <w:rFonts w:ascii="Arial" w:hAnsi="Arial" w:cs="Arial"/>
        </w:rPr>
        <w:t xml:space="preserve">. </w:t>
      </w:r>
    </w:p>
    <w:p w:rsidR="00F57808" w:rsidRPr="005716CE" w:rsidRDefault="00BD7385" w:rsidP="00356C6A">
      <w:pPr>
        <w:pBdr>
          <w:top w:val="single" w:sz="4" w:space="1" w:color="auto"/>
          <w:left w:val="single" w:sz="4" w:space="4" w:color="auto"/>
          <w:bottom w:val="single" w:sz="4" w:space="1" w:color="auto"/>
          <w:right w:val="single" w:sz="4" w:space="4" w:color="auto"/>
        </w:pBdr>
        <w:jc w:val="both"/>
        <w:rPr>
          <w:rFonts w:ascii="Arial" w:hAnsi="Arial" w:cs="Arial"/>
        </w:rPr>
      </w:pPr>
      <w:r w:rsidRPr="005716CE">
        <w:rPr>
          <w:rFonts w:ascii="Arial" w:hAnsi="Arial" w:cs="Arial"/>
        </w:rPr>
        <w:t xml:space="preserve">Les services de la protection </w:t>
      </w:r>
      <w:r w:rsidR="00056B41">
        <w:rPr>
          <w:rFonts w:ascii="Arial" w:hAnsi="Arial" w:cs="Arial"/>
        </w:rPr>
        <w:t>de l’enfance habilités pour 1377</w:t>
      </w:r>
      <w:r w:rsidRPr="005716CE">
        <w:rPr>
          <w:rFonts w:ascii="Arial" w:hAnsi="Arial" w:cs="Arial"/>
        </w:rPr>
        <w:t xml:space="preserve"> places assurent différents modes d’accompagnement selon l’âge et les projets personnalisés : en hébergement collectif, en appartement, en accueil familial ou à domicile.</w:t>
      </w:r>
    </w:p>
    <w:p w:rsidR="00BD7385" w:rsidRPr="005716CE" w:rsidRDefault="00BD7385" w:rsidP="00356C6A">
      <w:pPr>
        <w:pBdr>
          <w:top w:val="single" w:sz="4" w:space="1" w:color="auto"/>
          <w:left w:val="single" w:sz="4" w:space="4" w:color="auto"/>
          <w:bottom w:val="single" w:sz="4" w:space="1" w:color="auto"/>
          <w:right w:val="single" w:sz="4" w:space="4" w:color="auto"/>
        </w:pBdr>
        <w:jc w:val="both"/>
        <w:rPr>
          <w:rFonts w:ascii="Arial" w:hAnsi="Arial" w:cs="Arial"/>
        </w:rPr>
      </w:pPr>
      <w:r w:rsidRPr="005716CE">
        <w:rPr>
          <w:rFonts w:ascii="Arial" w:hAnsi="Arial" w:cs="Arial"/>
        </w:rPr>
        <w:t>Les structures du secteur handicap reçoivent des enfants</w:t>
      </w:r>
      <w:r w:rsidR="00056B41">
        <w:rPr>
          <w:rFonts w:ascii="Arial" w:hAnsi="Arial" w:cs="Arial"/>
        </w:rPr>
        <w:t xml:space="preserve"> (442 places)</w:t>
      </w:r>
      <w:r w:rsidRPr="005716CE">
        <w:rPr>
          <w:rFonts w:ascii="Arial" w:hAnsi="Arial" w:cs="Arial"/>
        </w:rPr>
        <w:t xml:space="preserve"> au sein d’un ITEP, d’un IME, ou du Centre François Truffaut (déficiences sensorielles ou troubles spécifiques du langage) ainsi que des a</w:t>
      </w:r>
      <w:r w:rsidR="00056B41">
        <w:rPr>
          <w:rFonts w:ascii="Arial" w:hAnsi="Arial" w:cs="Arial"/>
        </w:rPr>
        <w:t>dultes en situation de handicap (188 places habilitées).</w:t>
      </w:r>
    </w:p>
    <w:p w:rsidR="00BD7385" w:rsidRPr="005716CE" w:rsidRDefault="00056B41" w:rsidP="00356C6A">
      <w:pPr>
        <w:pBdr>
          <w:top w:val="single" w:sz="4" w:space="1" w:color="auto"/>
          <w:left w:val="single" w:sz="4" w:space="4" w:color="auto"/>
          <w:bottom w:val="single" w:sz="4" w:space="1" w:color="auto"/>
          <w:right w:val="single" w:sz="4" w:space="4" w:color="auto"/>
        </w:pBdr>
        <w:jc w:val="both"/>
        <w:rPr>
          <w:rFonts w:ascii="Arial" w:hAnsi="Arial" w:cs="Arial"/>
        </w:rPr>
      </w:pPr>
      <w:r>
        <w:rPr>
          <w:rFonts w:ascii="Arial" w:hAnsi="Arial" w:cs="Arial"/>
        </w:rPr>
        <w:t xml:space="preserve">Le budget </w:t>
      </w:r>
      <w:r w:rsidR="00BD7385" w:rsidRPr="005716CE">
        <w:rPr>
          <w:rFonts w:ascii="Arial" w:hAnsi="Arial" w:cs="Arial"/>
        </w:rPr>
        <w:t xml:space="preserve"> de l’</w:t>
      </w:r>
      <w:r>
        <w:rPr>
          <w:rFonts w:ascii="Arial" w:hAnsi="Arial" w:cs="Arial"/>
        </w:rPr>
        <w:t>IDEFHI s’élève à 91,3</w:t>
      </w:r>
      <w:r w:rsidR="00BD7385" w:rsidRPr="005716CE">
        <w:rPr>
          <w:rFonts w:ascii="Arial" w:hAnsi="Arial" w:cs="Arial"/>
        </w:rPr>
        <w:t xml:space="preserve"> millions d’euros, </w:t>
      </w:r>
      <w:r>
        <w:rPr>
          <w:rFonts w:ascii="Arial" w:hAnsi="Arial" w:cs="Arial"/>
        </w:rPr>
        <w:t xml:space="preserve">il </w:t>
      </w:r>
      <w:r w:rsidR="00BD7385" w:rsidRPr="005716CE">
        <w:rPr>
          <w:rFonts w:ascii="Arial" w:hAnsi="Arial" w:cs="Arial"/>
        </w:rPr>
        <w:t>relève d’un double financement de la part du Département de</w:t>
      </w:r>
      <w:r>
        <w:rPr>
          <w:rFonts w:ascii="Arial" w:hAnsi="Arial" w:cs="Arial"/>
        </w:rPr>
        <w:t xml:space="preserve"> la </w:t>
      </w:r>
      <w:r w:rsidR="00BD7385" w:rsidRPr="005716CE">
        <w:rPr>
          <w:rFonts w:ascii="Arial" w:hAnsi="Arial" w:cs="Arial"/>
        </w:rPr>
        <w:t>Seine-Maritime et de l’Agence Régionale de Santé.</w:t>
      </w:r>
    </w:p>
    <w:p w:rsidR="00BD7385" w:rsidRPr="005716CE" w:rsidRDefault="00BD7385" w:rsidP="00356C6A">
      <w:pPr>
        <w:pBdr>
          <w:top w:val="single" w:sz="4" w:space="1" w:color="auto"/>
          <w:left w:val="single" w:sz="4" w:space="4" w:color="auto"/>
          <w:bottom w:val="single" w:sz="4" w:space="1" w:color="auto"/>
          <w:right w:val="single" w:sz="4" w:space="4" w:color="auto"/>
        </w:pBdr>
        <w:jc w:val="both"/>
        <w:rPr>
          <w:rFonts w:ascii="Arial" w:hAnsi="Arial" w:cs="Arial"/>
        </w:rPr>
      </w:pPr>
      <w:r w:rsidRPr="005716CE">
        <w:rPr>
          <w:rFonts w:ascii="Arial" w:hAnsi="Arial" w:cs="Arial"/>
        </w:rPr>
        <w:t>L’établissem</w:t>
      </w:r>
      <w:r w:rsidR="00214B70">
        <w:rPr>
          <w:rFonts w:ascii="Arial" w:hAnsi="Arial" w:cs="Arial"/>
        </w:rPr>
        <w:t>ent compte environ 1300 professionnels</w:t>
      </w:r>
      <w:r w:rsidRPr="005716CE">
        <w:rPr>
          <w:rFonts w:ascii="Arial" w:hAnsi="Arial" w:cs="Arial"/>
        </w:rPr>
        <w:t>.</w:t>
      </w:r>
    </w:p>
    <w:p w:rsidR="00BD7385" w:rsidRPr="005716CE" w:rsidRDefault="00BD7385" w:rsidP="00356C6A">
      <w:pPr>
        <w:pBdr>
          <w:top w:val="single" w:sz="4" w:space="1" w:color="auto"/>
          <w:left w:val="single" w:sz="4" w:space="4" w:color="auto"/>
          <w:bottom w:val="single" w:sz="4" w:space="1" w:color="auto"/>
          <w:right w:val="single" w:sz="4" w:space="4" w:color="auto"/>
        </w:pBdr>
        <w:jc w:val="both"/>
        <w:rPr>
          <w:rFonts w:ascii="Arial" w:hAnsi="Arial" w:cs="Arial"/>
        </w:rPr>
      </w:pPr>
    </w:p>
    <w:p w:rsidR="00F57808" w:rsidRPr="005716CE" w:rsidRDefault="00C41028" w:rsidP="00356C6A">
      <w:pPr>
        <w:pBdr>
          <w:top w:val="single" w:sz="4" w:space="1" w:color="auto"/>
          <w:left w:val="single" w:sz="4" w:space="4" w:color="auto"/>
          <w:bottom w:val="single" w:sz="4" w:space="1" w:color="auto"/>
          <w:right w:val="single" w:sz="4" w:space="4" w:color="auto"/>
        </w:pBdr>
        <w:jc w:val="both"/>
        <w:rPr>
          <w:rFonts w:ascii="Arial" w:hAnsi="Arial" w:cs="Arial"/>
          <w:sz w:val="12"/>
          <w:szCs w:val="12"/>
        </w:rPr>
      </w:pPr>
      <w:r>
        <w:rPr>
          <w:rFonts w:ascii="Arial" w:hAnsi="Arial" w:cs="Arial"/>
        </w:rPr>
        <w:t>Le poste d’adjoint de D</w:t>
      </w:r>
      <w:r w:rsidR="00F57808" w:rsidRPr="005716CE">
        <w:rPr>
          <w:rFonts w:ascii="Arial" w:hAnsi="Arial" w:cs="Arial"/>
        </w:rPr>
        <w:t>irection à pourvoir est u</w:t>
      </w:r>
      <w:r w:rsidR="008A49AB" w:rsidRPr="005716CE">
        <w:rPr>
          <w:rFonts w:ascii="Arial" w:hAnsi="Arial" w:cs="Arial"/>
        </w:rPr>
        <w:t>n pos</w:t>
      </w:r>
      <w:r w:rsidR="00056B41">
        <w:rPr>
          <w:rFonts w:ascii="Arial" w:hAnsi="Arial" w:cs="Arial"/>
        </w:rPr>
        <w:t xml:space="preserve">te </w:t>
      </w:r>
      <w:r w:rsidR="00145CAC">
        <w:rPr>
          <w:rFonts w:ascii="Arial" w:hAnsi="Arial" w:cs="Arial"/>
        </w:rPr>
        <w:t>de D</w:t>
      </w:r>
      <w:r w:rsidR="00056B41">
        <w:rPr>
          <w:rFonts w:ascii="Arial" w:hAnsi="Arial" w:cs="Arial"/>
        </w:rPr>
        <w:t xml:space="preserve">irection du Service </w:t>
      </w:r>
      <w:r w:rsidR="00512213">
        <w:rPr>
          <w:rFonts w:ascii="Arial" w:hAnsi="Arial" w:cs="Arial"/>
        </w:rPr>
        <w:t>des Ressources Financières et des Achats (DRFA)</w:t>
      </w:r>
      <w:r w:rsidR="00F16200" w:rsidRPr="005716CE">
        <w:rPr>
          <w:rFonts w:ascii="Arial" w:hAnsi="Arial" w:cs="Arial"/>
        </w:rPr>
        <w:t>.</w:t>
      </w:r>
    </w:p>
    <w:p w:rsidR="00F57808" w:rsidRPr="00BD7385" w:rsidRDefault="00F57808" w:rsidP="00356C6A">
      <w:pPr>
        <w:pBdr>
          <w:top w:val="single" w:sz="4" w:space="1" w:color="auto"/>
          <w:left w:val="single" w:sz="4" w:space="4" w:color="auto"/>
          <w:bottom w:val="single" w:sz="4" w:space="1" w:color="auto"/>
          <w:right w:val="single" w:sz="4" w:space="4" w:color="auto"/>
        </w:pBdr>
        <w:jc w:val="both"/>
        <w:rPr>
          <w:rFonts w:ascii="Arial" w:hAnsi="Arial" w:cs="Arial"/>
          <w:sz w:val="12"/>
          <w:szCs w:val="12"/>
        </w:rPr>
      </w:pPr>
    </w:p>
    <w:p w:rsidR="00F57808" w:rsidRDefault="00F57808" w:rsidP="00F57808">
      <w:pPr>
        <w:rPr>
          <w:rFonts w:ascii="Arial" w:hAnsi="Arial" w:cs="Arial"/>
          <w:b/>
          <w:color w:val="000000"/>
        </w:rPr>
      </w:pPr>
    </w:p>
    <w:p w:rsidR="006D1BFA" w:rsidRPr="00904B62" w:rsidRDefault="006D1BFA" w:rsidP="00F57808">
      <w:pPr>
        <w:rPr>
          <w:rFonts w:ascii="Arial" w:hAnsi="Arial" w:cs="Arial"/>
          <w:b/>
          <w:color w:val="000000"/>
        </w:rPr>
      </w:pPr>
    </w:p>
    <w:p w:rsidR="00F57808" w:rsidRDefault="00F57808" w:rsidP="00F57808">
      <w:pPr>
        <w:rPr>
          <w:rFonts w:ascii="Arial" w:hAnsi="Arial" w:cs="Arial"/>
          <w:b/>
          <w:color w:val="000000"/>
        </w:rPr>
      </w:pPr>
      <w:r w:rsidRPr="00904B62">
        <w:rPr>
          <w:rFonts w:ascii="Arial" w:hAnsi="Arial" w:cs="Arial"/>
          <w:b/>
          <w:color w:val="000000"/>
        </w:rPr>
        <w:t>Préciser les établissements concernés en cas de direction commune :</w:t>
      </w:r>
    </w:p>
    <w:p w:rsidR="008638AD" w:rsidRPr="00904B62" w:rsidRDefault="008638AD" w:rsidP="00F57808">
      <w:pPr>
        <w:rPr>
          <w:rFonts w:ascii="Arial" w:hAnsi="Arial" w:cs="Arial"/>
          <w:b/>
          <w:color w:val="000000"/>
        </w:rPr>
      </w:pPr>
    </w:p>
    <w:p w:rsidR="00F57808"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rPr>
      </w:pPr>
      <w:r>
        <w:rPr>
          <w:rFonts w:ascii="Arial" w:hAnsi="Arial" w:cs="Arial"/>
          <w:b/>
          <w:color w:val="000000"/>
        </w:rPr>
        <w:t>Sans objet</w:t>
      </w:r>
    </w:p>
    <w:p w:rsidR="00F57808" w:rsidRPr="00904B62"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rPr>
      </w:pPr>
    </w:p>
    <w:p w:rsidR="00F57808" w:rsidRDefault="00F57808" w:rsidP="00F57808">
      <w:pPr>
        <w:rPr>
          <w:rFonts w:ascii="Arial" w:hAnsi="Arial" w:cs="Arial"/>
          <w:b/>
          <w:color w:val="000000"/>
        </w:rPr>
      </w:pPr>
    </w:p>
    <w:p w:rsidR="006D1BFA" w:rsidRDefault="006D1BFA" w:rsidP="00F57808">
      <w:pPr>
        <w:rPr>
          <w:rFonts w:ascii="Arial" w:hAnsi="Arial" w:cs="Arial"/>
          <w:b/>
          <w:color w:val="000000"/>
        </w:rPr>
      </w:pPr>
    </w:p>
    <w:p w:rsidR="00F57808" w:rsidRDefault="00F57808" w:rsidP="00F57808">
      <w:pPr>
        <w:rPr>
          <w:rFonts w:ascii="Arial" w:hAnsi="Arial" w:cs="Arial"/>
          <w:b/>
          <w:u w:val="single"/>
        </w:rPr>
      </w:pPr>
      <w:r w:rsidRPr="00282109">
        <w:rPr>
          <w:rFonts w:ascii="Arial" w:hAnsi="Arial" w:cs="Arial"/>
          <w:b/>
          <w:u w:val="single"/>
        </w:rPr>
        <w:t xml:space="preserve">Cotation de la part fonctions de </w:t>
      </w:r>
      <w:smartTag w:uri="urn:schemas-microsoft-com:office:smarttags" w:element="PersonName">
        <w:smartTagPr>
          <w:attr w:name="ProductID" w:val="la PFR"/>
        </w:smartTagPr>
        <w:r w:rsidRPr="00282109">
          <w:rPr>
            <w:rFonts w:ascii="Arial" w:hAnsi="Arial" w:cs="Arial"/>
            <w:b/>
            <w:u w:val="single"/>
          </w:rPr>
          <w:t>la PFR</w:t>
        </w:r>
      </w:smartTag>
      <w:r w:rsidRPr="00282109">
        <w:rPr>
          <w:rFonts w:ascii="Arial" w:hAnsi="Arial" w:cs="Arial"/>
          <w:b/>
          <w:u w:val="single"/>
        </w:rPr>
        <w:t xml:space="preserve"> : </w:t>
      </w:r>
    </w:p>
    <w:p w:rsidR="00C00B1D" w:rsidRPr="00282109" w:rsidRDefault="00C00B1D" w:rsidP="00F57808">
      <w:pPr>
        <w:rPr>
          <w:rFonts w:ascii="Arial" w:hAnsi="Arial" w:cs="Arial"/>
          <w:b/>
          <w:u w:val="single"/>
        </w:rPr>
      </w:pPr>
    </w:p>
    <w:p w:rsidR="00F57808" w:rsidRDefault="00F57808" w:rsidP="00F57808">
      <w:pPr>
        <w:rPr>
          <w:rFonts w:ascii="Arial" w:hAnsi="Arial" w:cs="Arial"/>
          <w:i/>
        </w:rPr>
      </w:pPr>
      <w:r>
        <w:rPr>
          <w:rFonts w:ascii="Arial" w:hAnsi="Arial" w:cs="Arial"/>
          <w:i/>
        </w:rPr>
        <w:t>(S</w:t>
      </w:r>
      <w:r w:rsidRPr="001F5467">
        <w:rPr>
          <w:rFonts w:ascii="Arial" w:hAnsi="Arial" w:cs="Arial"/>
          <w:i/>
        </w:rPr>
        <w:t xml:space="preserve">i la vacance d’emploi est proposée </w:t>
      </w:r>
      <w:r>
        <w:rPr>
          <w:rFonts w:ascii="Arial" w:hAnsi="Arial" w:cs="Arial"/>
          <w:i/>
        </w:rPr>
        <w:t>à plusieurs grades du corps concerné, les cotations respectives pour chaque grade doivent être précisées ci-dessous)</w:t>
      </w:r>
    </w:p>
    <w:p w:rsidR="00F360EC" w:rsidRPr="001E1708" w:rsidRDefault="00F360EC" w:rsidP="00F57808">
      <w:pPr>
        <w:rPr>
          <w:rFonts w:ascii="Arial" w:hAnsi="Arial" w:cs="Arial"/>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F57808" w:rsidRPr="00A45730" w:rsidTr="007C44CF">
        <w:tc>
          <w:tcPr>
            <w:tcW w:w="9286" w:type="dxa"/>
            <w:shd w:val="clear" w:color="auto" w:fill="auto"/>
          </w:tcPr>
          <w:p w:rsidR="00F57808" w:rsidRDefault="00F57808" w:rsidP="007C44CF">
            <w:pPr>
              <w:rPr>
                <w:rFonts w:ascii="Arial" w:hAnsi="Arial" w:cs="Arial"/>
              </w:rPr>
            </w:pPr>
            <w:r>
              <w:rPr>
                <w:rFonts w:ascii="Arial" w:hAnsi="Arial" w:cs="Arial"/>
              </w:rPr>
              <w:t xml:space="preserve">D3S classe normale : </w:t>
            </w:r>
            <w:r w:rsidR="000E2AA8">
              <w:rPr>
                <w:rFonts w:ascii="Arial" w:hAnsi="Arial" w:cs="Arial"/>
              </w:rPr>
              <w:t>2,6</w:t>
            </w:r>
            <w:r w:rsidR="00CA7B86">
              <w:rPr>
                <w:rFonts w:ascii="Arial" w:hAnsi="Arial" w:cs="Arial"/>
              </w:rPr>
              <w:t xml:space="preserve"> </w:t>
            </w:r>
          </w:p>
          <w:p w:rsidR="00F57808" w:rsidRPr="00512213" w:rsidRDefault="00F57808" w:rsidP="007C44CF">
            <w:pPr>
              <w:rPr>
                <w:rFonts w:ascii="Arial" w:hAnsi="Arial" w:cs="Arial"/>
                <w:color w:val="FF0000"/>
              </w:rPr>
            </w:pPr>
            <w:r>
              <w:rPr>
                <w:rFonts w:ascii="Arial" w:hAnsi="Arial" w:cs="Arial"/>
              </w:rPr>
              <w:t xml:space="preserve">D3S Hors classe : </w:t>
            </w:r>
            <w:r w:rsidR="000E2AA8">
              <w:rPr>
                <w:rFonts w:ascii="Arial" w:hAnsi="Arial" w:cs="Arial"/>
              </w:rPr>
              <w:t>2,7</w:t>
            </w:r>
            <w:r w:rsidR="00CA7B86">
              <w:rPr>
                <w:rFonts w:ascii="Arial" w:hAnsi="Arial" w:cs="Arial"/>
              </w:rPr>
              <w:t xml:space="preserve"> </w:t>
            </w:r>
            <w:r w:rsidR="00512213" w:rsidRPr="00512213">
              <w:rPr>
                <w:rFonts w:ascii="Arial" w:hAnsi="Arial" w:cs="Arial"/>
                <w:color w:val="FF0000"/>
              </w:rPr>
              <w:t xml:space="preserve"> </w:t>
            </w:r>
          </w:p>
          <w:p w:rsidR="00F57808" w:rsidRPr="00A45730" w:rsidRDefault="00F57808" w:rsidP="007C44CF">
            <w:pPr>
              <w:ind w:left="720"/>
              <w:rPr>
                <w:sz w:val="22"/>
              </w:rPr>
            </w:pPr>
          </w:p>
        </w:tc>
      </w:tr>
    </w:tbl>
    <w:p w:rsidR="00F57808" w:rsidRDefault="00F57808" w:rsidP="00F57808">
      <w:pPr>
        <w:rPr>
          <w:rFonts w:ascii="Arial" w:hAnsi="Arial" w:cs="Arial"/>
          <w:b/>
          <w:color w:val="000000"/>
        </w:rPr>
      </w:pPr>
    </w:p>
    <w:p w:rsidR="006D1BFA" w:rsidRDefault="006D1BFA" w:rsidP="00F57808">
      <w:pPr>
        <w:rPr>
          <w:rFonts w:ascii="Arial" w:hAnsi="Arial" w:cs="Arial"/>
          <w:b/>
          <w:color w:val="000000"/>
        </w:rPr>
      </w:pPr>
    </w:p>
    <w:p w:rsidR="00F57808" w:rsidRDefault="00F57808" w:rsidP="00F57808">
      <w:pPr>
        <w:rPr>
          <w:rFonts w:ascii="Arial" w:hAnsi="Arial" w:cs="Arial"/>
          <w:b/>
          <w:color w:val="000000"/>
        </w:rPr>
      </w:pPr>
      <w:r w:rsidRPr="00F360EC">
        <w:rPr>
          <w:rFonts w:ascii="Arial" w:hAnsi="Arial" w:cs="Arial"/>
          <w:b/>
          <w:color w:val="000000"/>
        </w:rPr>
        <w:t>Situation géographique, environnement, moyens de communication :</w:t>
      </w:r>
    </w:p>
    <w:p w:rsidR="008638AD" w:rsidRPr="00F360EC" w:rsidRDefault="008638AD" w:rsidP="00F57808">
      <w:pPr>
        <w:rPr>
          <w:rFonts w:ascii="Arial" w:hAnsi="Arial" w:cs="Arial"/>
          <w:b/>
          <w:color w:val="000000"/>
        </w:rPr>
      </w:pPr>
    </w:p>
    <w:p w:rsidR="00F360EC" w:rsidRPr="005716CE" w:rsidRDefault="00283E9C" w:rsidP="00394811">
      <w:pPr>
        <w:pBdr>
          <w:top w:val="single" w:sz="4" w:space="1" w:color="auto"/>
          <w:left w:val="single" w:sz="4" w:space="4" w:color="auto"/>
          <w:bottom w:val="single" w:sz="4" w:space="1" w:color="auto"/>
          <w:right w:val="single" w:sz="4" w:space="4" w:color="auto"/>
        </w:pBdr>
        <w:jc w:val="both"/>
        <w:rPr>
          <w:rFonts w:ascii="Arial" w:hAnsi="Arial" w:cs="Arial"/>
        </w:rPr>
      </w:pPr>
      <w:r w:rsidRPr="005716CE">
        <w:rPr>
          <w:rFonts w:ascii="Arial" w:hAnsi="Arial" w:cs="Arial"/>
          <w:color w:val="000000"/>
        </w:rPr>
        <w:t xml:space="preserve">Le poste </w:t>
      </w:r>
      <w:r w:rsidR="00BC626E" w:rsidRPr="005716CE">
        <w:rPr>
          <w:rFonts w:ascii="Arial" w:hAnsi="Arial" w:cs="Arial"/>
          <w:color w:val="000000"/>
        </w:rPr>
        <w:t xml:space="preserve">de </w:t>
      </w:r>
      <w:r w:rsidRPr="005716CE">
        <w:rPr>
          <w:rFonts w:ascii="Arial" w:hAnsi="Arial" w:cs="Arial"/>
          <w:color w:val="000000"/>
        </w:rPr>
        <w:t>d</w:t>
      </w:r>
      <w:r w:rsidR="00F57808" w:rsidRPr="005716CE">
        <w:rPr>
          <w:rFonts w:ascii="Arial" w:hAnsi="Arial" w:cs="Arial"/>
          <w:color w:val="000000"/>
        </w:rPr>
        <w:t xml:space="preserve">irection à pourvoir est </w:t>
      </w:r>
      <w:r w:rsidR="00017EC5" w:rsidRPr="005716CE">
        <w:rPr>
          <w:rFonts w:ascii="Arial" w:hAnsi="Arial" w:cs="Arial"/>
          <w:color w:val="000000"/>
        </w:rPr>
        <w:t xml:space="preserve">un poste de direction du </w:t>
      </w:r>
      <w:r w:rsidR="00512213">
        <w:rPr>
          <w:rFonts w:ascii="Arial" w:hAnsi="Arial" w:cs="Arial"/>
        </w:rPr>
        <w:t>Service des Ressources Financières et des Achats, il s’agit de l’une des 5 directions fonctionnelles de l’IDEFHI</w:t>
      </w:r>
      <w:r w:rsidR="00C41028">
        <w:rPr>
          <w:rFonts w:ascii="Arial" w:hAnsi="Arial" w:cs="Arial"/>
        </w:rPr>
        <w:t>.</w:t>
      </w:r>
    </w:p>
    <w:p w:rsidR="00321365" w:rsidRPr="005716CE" w:rsidRDefault="00321365" w:rsidP="00321365">
      <w:pPr>
        <w:pBdr>
          <w:top w:val="single" w:sz="4" w:space="1" w:color="auto"/>
          <w:left w:val="single" w:sz="4" w:space="4" w:color="auto"/>
          <w:bottom w:val="single" w:sz="4" w:space="1" w:color="auto"/>
          <w:right w:val="single" w:sz="4" w:space="4" w:color="auto"/>
        </w:pBdr>
        <w:ind w:firstLine="708"/>
        <w:jc w:val="both"/>
        <w:rPr>
          <w:rFonts w:ascii="Arial" w:hAnsi="Arial" w:cs="Arial"/>
        </w:rPr>
      </w:pPr>
    </w:p>
    <w:p w:rsidR="00C92F74" w:rsidRPr="005716CE" w:rsidRDefault="00512213" w:rsidP="00394811">
      <w:pPr>
        <w:pBdr>
          <w:top w:val="single" w:sz="4" w:space="1" w:color="auto"/>
          <w:left w:val="single" w:sz="4" w:space="4" w:color="auto"/>
          <w:bottom w:val="single" w:sz="4" w:space="1" w:color="auto"/>
          <w:right w:val="single" w:sz="4" w:space="4" w:color="auto"/>
        </w:pBdr>
        <w:jc w:val="both"/>
        <w:rPr>
          <w:rFonts w:ascii="Arial" w:hAnsi="Arial" w:cs="Arial"/>
          <w:b/>
          <w:color w:val="000000"/>
        </w:rPr>
      </w:pPr>
      <w:r>
        <w:rPr>
          <w:rFonts w:ascii="Arial" w:hAnsi="Arial" w:cs="Arial"/>
          <w:b/>
          <w:color w:val="000000"/>
        </w:rPr>
        <w:t>Le poste est situé à Canteleu</w:t>
      </w:r>
      <w:r w:rsidR="00626918">
        <w:rPr>
          <w:rFonts w:ascii="Arial" w:hAnsi="Arial" w:cs="Arial"/>
          <w:b/>
          <w:color w:val="000000"/>
        </w:rPr>
        <w:t xml:space="preserve">, </w:t>
      </w:r>
      <w:r>
        <w:rPr>
          <w:rFonts w:ascii="Arial" w:hAnsi="Arial" w:cs="Arial"/>
          <w:b/>
          <w:color w:val="000000"/>
        </w:rPr>
        <w:t>au sein des locaux de la Directi</w:t>
      </w:r>
      <w:r w:rsidR="00626918">
        <w:rPr>
          <w:rFonts w:ascii="Arial" w:hAnsi="Arial" w:cs="Arial"/>
          <w:b/>
          <w:color w:val="000000"/>
        </w:rPr>
        <w:t>on Générale de l’IDEFHI</w:t>
      </w:r>
    </w:p>
    <w:p w:rsidR="00F57808" w:rsidRPr="00F360EC"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rPr>
      </w:pPr>
    </w:p>
    <w:p w:rsidR="00F57808" w:rsidRDefault="00F57808" w:rsidP="00F57808">
      <w:pPr>
        <w:rPr>
          <w:rFonts w:ascii="Arial" w:hAnsi="Arial" w:cs="Arial"/>
          <w:b/>
          <w:color w:val="000000"/>
        </w:rPr>
      </w:pPr>
    </w:p>
    <w:p w:rsidR="00F57808" w:rsidRDefault="00F57808" w:rsidP="00F57808">
      <w:pPr>
        <w:rPr>
          <w:rFonts w:ascii="Arial" w:hAnsi="Arial" w:cs="Arial"/>
          <w:b/>
          <w:color w:val="000000"/>
        </w:rPr>
      </w:pPr>
      <w:r>
        <w:rPr>
          <w:rFonts w:ascii="Arial" w:hAnsi="Arial" w:cs="Arial"/>
          <w:b/>
          <w:color w:val="000000"/>
        </w:rPr>
        <w:t xml:space="preserve">Type de population accueillie </w:t>
      </w:r>
      <w:r w:rsidRPr="000454B1">
        <w:rPr>
          <w:rFonts w:ascii="Arial" w:hAnsi="Arial" w:cs="Arial"/>
          <w:b/>
          <w:color w:val="000000"/>
        </w:rPr>
        <w:t>:</w:t>
      </w:r>
    </w:p>
    <w:p w:rsidR="008638AD" w:rsidRDefault="008638AD" w:rsidP="00F57808">
      <w:pPr>
        <w:rPr>
          <w:rFonts w:ascii="Arial" w:hAnsi="Arial" w:cs="Arial"/>
          <w:b/>
          <w:color w:val="000000"/>
        </w:rPr>
      </w:pPr>
    </w:p>
    <w:p w:rsidR="00F57808" w:rsidRPr="000454B1" w:rsidRDefault="00512213" w:rsidP="00F57808">
      <w:pPr>
        <w:pBdr>
          <w:top w:val="single" w:sz="4" w:space="1" w:color="auto"/>
          <w:left w:val="single" w:sz="4" w:space="4" w:color="auto"/>
          <w:bottom w:val="single" w:sz="4" w:space="1" w:color="auto"/>
          <w:right w:val="single" w:sz="4" w:space="4" w:color="auto"/>
        </w:pBdr>
        <w:rPr>
          <w:rFonts w:ascii="Arial" w:hAnsi="Arial" w:cs="Arial"/>
          <w:b/>
          <w:color w:val="000000"/>
        </w:rPr>
      </w:pPr>
      <w:r>
        <w:rPr>
          <w:rFonts w:ascii="Arial" w:hAnsi="Arial" w:cs="Arial"/>
          <w:b/>
          <w:color w:val="000000"/>
        </w:rPr>
        <w:t>Fonction support à l’exercice des missions des 7 directions opérationnelles</w:t>
      </w:r>
    </w:p>
    <w:p w:rsidR="00F57808" w:rsidRDefault="00F57808" w:rsidP="00F57808">
      <w:pPr>
        <w:rPr>
          <w:rFonts w:ascii="Arial" w:hAnsi="Arial" w:cs="Arial"/>
          <w:b/>
          <w:color w:val="000000"/>
        </w:rPr>
      </w:pPr>
    </w:p>
    <w:p w:rsidR="00A71B24" w:rsidRPr="005716CE" w:rsidRDefault="00A71B24" w:rsidP="00F57808">
      <w:pPr>
        <w:rPr>
          <w:rFonts w:ascii="Arial" w:hAnsi="Arial" w:cs="Arial"/>
          <w:b/>
          <w:color w:val="000000"/>
        </w:rPr>
      </w:pPr>
    </w:p>
    <w:p w:rsidR="00A71B24" w:rsidRDefault="00A71B24" w:rsidP="00F57808">
      <w:pPr>
        <w:rPr>
          <w:rFonts w:ascii="Arial" w:hAnsi="Arial" w:cs="Arial"/>
          <w:b/>
          <w:color w:val="000000"/>
        </w:rPr>
      </w:pPr>
    </w:p>
    <w:p w:rsidR="005716CE" w:rsidRDefault="005716CE" w:rsidP="00F57808">
      <w:pPr>
        <w:rPr>
          <w:rFonts w:ascii="Arial" w:hAnsi="Arial" w:cs="Arial"/>
          <w:b/>
          <w:color w:val="000000"/>
        </w:rPr>
      </w:pPr>
    </w:p>
    <w:p w:rsidR="00F57808" w:rsidRDefault="00F57808" w:rsidP="00F57808">
      <w:pPr>
        <w:rPr>
          <w:rFonts w:ascii="Arial" w:hAnsi="Arial" w:cs="Arial"/>
          <w:b/>
          <w:color w:val="000000"/>
        </w:rPr>
      </w:pPr>
      <w:r w:rsidRPr="00C82F6B">
        <w:rPr>
          <w:rFonts w:ascii="Arial" w:hAnsi="Arial" w:cs="Arial"/>
          <w:b/>
          <w:color w:val="000000"/>
        </w:rPr>
        <w:lastRenderedPageBreak/>
        <w:t>Statut de l’établissement :</w:t>
      </w:r>
    </w:p>
    <w:p w:rsidR="008638AD" w:rsidRPr="00C82F6B" w:rsidRDefault="008638AD" w:rsidP="00F57808">
      <w:pPr>
        <w:rPr>
          <w:rFonts w:ascii="Arial" w:hAnsi="Arial" w:cs="Arial"/>
          <w:b/>
          <w:color w:val="000000"/>
        </w:rPr>
      </w:pPr>
    </w:p>
    <w:p w:rsidR="00F57808"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rPr>
      </w:pPr>
    </w:p>
    <w:p w:rsidR="00F57808" w:rsidRDefault="00F57808" w:rsidP="00F57808">
      <w:pPr>
        <w:pBdr>
          <w:top w:val="single" w:sz="4" w:space="1" w:color="auto"/>
          <w:left w:val="single" w:sz="4" w:space="4" w:color="auto"/>
          <w:bottom w:val="single" w:sz="4" w:space="1" w:color="auto"/>
          <w:right w:val="single" w:sz="4" w:space="4" w:color="auto"/>
        </w:pBdr>
        <w:jc w:val="center"/>
        <w:rPr>
          <w:rFonts w:ascii="Arial" w:hAnsi="Arial" w:cs="Arial"/>
          <w:b/>
          <w:color w:val="000000"/>
        </w:rPr>
      </w:pPr>
      <w:r>
        <w:rPr>
          <w:rFonts w:ascii="Arial" w:hAnsi="Arial" w:cs="Arial"/>
          <w:b/>
          <w:color w:val="000000"/>
        </w:rPr>
        <w:sym w:font="Wingdings 2" w:char="F0A2"/>
      </w:r>
      <w:r>
        <w:rPr>
          <w:rFonts w:ascii="Arial" w:hAnsi="Arial" w:cs="Arial"/>
          <w:b/>
          <w:color w:val="000000"/>
        </w:rPr>
        <w:t xml:space="preserve"> Autonome </w:t>
      </w:r>
      <w:r>
        <w:rPr>
          <w:rFonts w:ascii="Arial" w:hAnsi="Arial" w:cs="Arial"/>
          <w:b/>
          <w:color w:val="000000"/>
        </w:rPr>
        <w:tab/>
      </w:r>
      <w:r>
        <w:rPr>
          <w:rFonts w:ascii="Arial" w:hAnsi="Arial" w:cs="Arial"/>
          <w:b/>
          <w:color w:val="000000"/>
        </w:rPr>
        <w:tab/>
      </w:r>
      <w:r>
        <w:rPr>
          <w:rFonts w:ascii="Arial" w:hAnsi="Arial" w:cs="Arial"/>
          <w:b/>
          <w:color w:val="000000"/>
        </w:rPr>
        <w:sym w:font="Wingdings 2" w:char="F0A3"/>
      </w:r>
      <w:r>
        <w:rPr>
          <w:rFonts w:ascii="Arial" w:hAnsi="Arial" w:cs="Arial"/>
          <w:b/>
          <w:color w:val="000000"/>
        </w:rPr>
        <w:t xml:space="preserve"> Non autonome. Collectivité de rattachement :</w:t>
      </w:r>
    </w:p>
    <w:p w:rsidR="00F57808" w:rsidRDefault="00F57808" w:rsidP="00F57808">
      <w:pPr>
        <w:pBdr>
          <w:top w:val="single" w:sz="4" w:space="1" w:color="auto"/>
          <w:left w:val="single" w:sz="4" w:space="4" w:color="auto"/>
          <w:bottom w:val="single" w:sz="4" w:space="1" w:color="auto"/>
          <w:right w:val="single" w:sz="4" w:space="4" w:color="auto"/>
        </w:pBdr>
        <w:rPr>
          <w:rFonts w:ascii="Arial" w:hAnsi="Arial" w:cs="Arial"/>
          <w:color w:val="000000"/>
        </w:rPr>
      </w:pPr>
    </w:p>
    <w:p w:rsidR="00F57808" w:rsidRDefault="00F57808" w:rsidP="00F57808">
      <w:pPr>
        <w:rPr>
          <w:rFonts w:ascii="Arial" w:hAnsi="Arial" w:cs="Arial"/>
          <w:color w:val="000000"/>
        </w:rPr>
      </w:pPr>
    </w:p>
    <w:p w:rsidR="005716CE" w:rsidRPr="007145DD" w:rsidRDefault="005716CE" w:rsidP="00F57808">
      <w:pPr>
        <w:rPr>
          <w:rFonts w:ascii="Arial" w:hAnsi="Arial" w:cs="Arial"/>
          <w:color w:val="000000"/>
        </w:rPr>
      </w:pPr>
    </w:p>
    <w:p w:rsidR="00F57808" w:rsidRDefault="00F57808" w:rsidP="00F57808">
      <w:pPr>
        <w:rPr>
          <w:rFonts w:ascii="Arial" w:hAnsi="Arial" w:cs="Arial"/>
          <w:b/>
          <w:color w:val="000000"/>
        </w:rPr>
      </w:pPr>
      <w:r w:rsidRPr="007145DD">
        <w:rPr>
          <w:rFonts w:ascii="Arial" w:hAnsi="Arial" w:cs="Arial"/>
          <w:b/>
          <w:color w:val="000000"/>
        </w:rPr>
        <w:t xml:space="preserve">Nom - Prénom </w:t>
      </w:r>
      <w:r>
        <w:rPr>
          <w:rFonts w:ascii="Arial" w:hAnsi="Arial" w:cs="Arial"/>
          <w:b/>
          <w:color w:val="000000"/>
        </w:rPr>
        <w:t xml:space="preserve">et coordonnées </w:t>
      </w:r>
      <w:r w:rsidRPr="007145DD">
        <w:rPr>
          <w:rFonts w:ascii="Arial" w:hAnsi="Arial" w:cs="Arial"/>
          <w:b/>
          <w:color w:val="000000"/>
        </w:rPr>
        <w:t xml:space="preserve">du directeur </w:t>
      </w:r>
      <w:r>
        <w:rPr>
          <w:rFonts w:ascii="Arial" w:hAnsi="Arial" w:cs="Arial"/>
          <w:b/>
          <w:color w:val="000000"/>
        </w:rPr>
        <w:t>général</w:t>
      </w:r>
      <w:r w:rsidRPr="007145DD">
        <w:rPr>
          <w:rFonts w:ascii="Arial" w:hAnsi="Arial" w:cs="Arial"/>
          <w:b/>
          <w:color w:val="000000"/>
        </w:rPr>
        <w:t> :</w:t>
      </w:r>
    </w:p>
    <w:p w:rsidR="008638AD" w:rsidRPr="007145DD" w:rsidRDefault="008638AD" w:rsidP="00F57808">
      <w:pPr>
        <w:rPr>
          <w:rFonts w:ascii="Arial" w:hAnsi="Arial" w:cs="Arial"/>
          <w:b/>
          <w:color w:val="000000"/>
        </w:rPr>
      </w:pPr>
    </w:p>
    <w:p w:rsidR="00F57808" w:rsidRPr="005716CE" w:rsidRDefault="00E8793F" w:rsidP="00F57808">
      <w:pPr>
        <w:pBdr>
          <w:top w:val="single" w:sz="4" w:space="1" w:color="auto"/>
          <w:left w:val="single" w:sz="4" w:space="4" w:color="auto"/>
          <w:bottom w:val="single" w:sz="4" w:space="1" w:color="auto"/>
          <w:right w:val="single" w:sz="4" w:space="4" w:color="auto"/>
        </w:pBdr>
        <w:rPr>
          <w:rFonts w:ascii="Arial" w:hAnsi="Arial" w:cs="Arial"/>
          <w:color w:val="000000"/>
        </w:rPr>
      </w:pPr>
      <w:r w:rsidRPr="005716CE">
        <w:rPr>
          <w:rFonts w:ascii="Arial" w:hAnsi="Arial" w:cs="Arial"/>
          <w:color w:val="000000"/>
        </w:rPr>
        <w:t>Madame Mylène FLAMENT</w:t>
      </w:r>
      <w:r w:rsidR="00C41028">
        <w:rPr>
          <w:rFonts w:ascii="Arial" w:hAnsi="Arial" w:cs="Arial"/>
          <w:color w:val="000000"/>
        </w:rPr>
        <w:t xml:space="preserve"> </w:t>
      </w:r>
      <w:r w:rsidRPr="005716CE">
        <w:rPr>
          <w:rFonts w:ascii="Arial" w:hAnsi="Arial" w:cs="Arial"/>
          <w:color w:val="000000"/>
        </w:rPr>
        <w:t>- Directrice</w:t>
      </w:r>
      <w:r w:rsidR="00F57808" w:rsidRPr="005716CE">
        <w:rPr>
          <w:rFonts w:ascii="Arial" w:hAnsi="Arial" w:cs="Arial"/>
          <w:color w:val="000000"/>
        </w:rPr>
        <w:t xml:space="preserve"> Général</w:t>
      </w:r>
      <w:r w:rsidRPr="005716CE">
        <w:rPr>
          <w:rFonts w:ascii="Arial" w:hAnsi="Arial" w:cs="Arial"/>
          <w:color w:val="000000"/>
        </w:rPr>
        <w:t>e</w:t>
      </w:r>
    </w:p>
    <w:p w:rsidR="00F57808" w:rsidRPr="005716CE" w:rsidRDefault="00C41028" w:rsidP="00F57808">
      <w:pPr>
        <w:pBdr>
          <w:top w:val="single" w:sz="4" w:space="1" w:color="auto"/>
          <w:left w:val="single" w:sz="4" w:space="4" w:color="auto"/>
          <w:bottom w:val="single" w:sz="4" w:space="1" w:color="auto"/>
          <w:right w:val="single" w:sz="4" w:space="4" w:color="auto"/>
        </w:pBdr>
        <w:rPr>
          <w:rFonts w:ascii="Arial" w:hAnsi="Arial" w:cs="Arial"/>
          <w:color w:val="000000"/>
        </w:rPr>
      </w:pPr>
      <w:r>
        <w:rPr>
          <w:rFonts w:ascii="Arial" w:hAnsi="Arial" w:cs="Arial"/>
          <w:color w:val="000000"/>
        </w:rPr>
        <w:t>IDEFHI – R</w:t>
      </w:r>
      <w:r w:rsidR="00F57808" w:rsidRPr="005716CE">
        <w:rPr>
          <w:rFonts w:ascii="Arial" w:hAnsi="Arial" w:cs="Arial"/>
          <w:color w:val="000000"/>
        </w:rPr>
        <w:t xml:space="preserve">oute de </w:t>
      </w:r>
      <w:proofErr w:type="spellStart"/>
      <w:r w:rsidR="00F57808" w:rsidRPr="005716CE">
        <w:rPr>
          <w:rFonts w:ascii="Arial" w:hAnsi="Arial" w:cs="Arial"/>
          <w:color w:val="000000"/>
        </w:rPr>
        <w:t>Sahurs</w:t>
      </w:r>
      <w:proofErr w:type="spellEnd"/>
      <w:r w:rsidR="00F57808" w:rsidRPr="005716CE">
        <w:rPr>
          <w:rFonts w:ascii="Arial" w:hAnsi="Arial" w:cs="Arial"/>
          <w:color w:val="000000"/>
        </w:rPr>
        <w:t>- CS 10004 – 76380 CANTELEU</w:t>
      </w:r>
    </w:p>
    <w:p w:rsidR="00F57808" w:rsidRPr="005716CE" w:rsidRDefault="00F57808" w:rsidP="00F57808">
      <w:pPr>
        <w:pBdr>
          <w:top w:val="single" w:sz="4" w:space="1" w:color="auto"/>
          <w:left w:val="single" w:sz="4" w:space="4" w:color="auto"/>
          <w:bottom w:val="single" w:sz="4" w:space="1" w:color="auto"/>
          <w:right w:val="single" w:sz="4" w:space="4" w:color="auto"/>
        </w:pBdr>
        <w:rPr>
          <w:rFonts w:ascii="Arial" w:hAnsi="Arial" w:cs="Arial"/>
          <w:color w:val="000000"/>
        </w:rPr>
      </w:pPr>
      <w:r w:rsidRPr="005716CE">
        <w:rPr>
          <w:rFonts w:ascii="Arial" w:hAnsi="Arial" w:cs="Arial"/>
          <w:color w:val="000000"/>
        </w:rPr>
        <w:t>Secrétariat : 02.35.52.43.64</w:t>
      </w:r>
    </w:p>
    <w:p w:rsidR="00F57808" w:rsidRPr="005716CE" w:rsidRDefault="00E8793F" w:rsidP="005716CE">
      <w:pPr>
        <w:pBdr>
          <w:top w:val="single" w:sz="4" w:space="1" w:color="auto"/>
          <w:left w:val="single" w:sz="4" w:space="4" w:color="auto"/>
          <w:bottom w:val="single" w:sz="4" w:space="1" w:color="auto"/>
          <w:right w:val="single" w:sz="4" w:space="4" w:color="auto"/>
        </w:pBdr>
        <w:rPr>
          <w:rFonts w:ascii="Arial" w:hAnsi="Arial" w:cs="Arial"/>
          <w:color w:val="000000"/>
        </w:rPr>
      </w:pPr>
      <w:r w:rsidRPr="005716CE">
        <w:rPr>
          <w:rFonts w:ascii="Arial" w:hAnsi="Arial" w:cs="Arial"/>
          <w:color w:val="000000"/>
        </w:rPr>
        <w:t>mylene.flament@idefhi.fr</w:t>
      </w:r>
    </w:p>
    <w:p w:rsidR="00F57808" w:rsidRDefault="00F57808" w:rsidP="00F57808">
      <w:pPr>
        <w:rPr>
          <w:rFonts w:ascii="Arial" w:hAnsi="Arial" w:cs="Arial"/>
          <w:color w:val="000000"/>
        </w:rPr>
      </w:pPr>
    </w:p>
    <w:p w:rsidR="005716CE" w:rsidRPr="007145DD" w:rsidRDefault="005716CE" w:rsidP="00F57808">
      <w:pPr>
        <w:rPr>
          <w:rFonts w:ascii="Arial" w:hAnsi="Arial" w:cs="Arial"/>
          <w:color w:val="000000"/>
        </w:rPr>
      </w:pPr>
    </w:p>
    <w:p w:rsidR="00F57808" w:rsidRDefault="00F57808" w:rsidP="00F57808">
      <w:pPr>
        <w:rPr>
          <w:rFonts w:ascii="Arial" w:hAnsi="Arial" w:cs="Arial"/>
          <w:b/>
          <w:color w:val="000000"/>
        </w:rPr>
      </w:pPr>
      <w:r w:rsidRPr="007145DD">
        <w:rPr>
          <w:rFonts w:ascii="Arial" w:hAnsi="Arial" w:cs="Arial"/>
          <w:b/>
          <w:color w:val="000000"/>
        </w:rPr>
        <w:t>No</w:t>
      </w:r>
      <w:r>
        <w:rPr>
          <w:rFonts w:ascii="Arial" w:hAnsi="Arial" w:cs="Arial"/>
          <w:b/>
          <w:color w:val="000000"/>
        </w:rPr>
        <w:t>m - Prénom - Statut du Président du Conseil d’Administration ou de l’assemblée délibérante :</w:t>
      </w:r>
    </w:p>
    <w:p w:rsidR="008638AD" w:rsidRPr="007145DD" w:rsidRDefault="008638AD" w:rsidP="00F57808">
      <w:pPr>
        <w:rPr>
          <w:rFonts w:ascii="Arial" w:hAnsi="Arial" w:cs="Arial"/>
          <w:b/>
          <w:color w:val="000000"/>
        </w:rPr>
      </w:pPr>
    </w:p>
    <w:p w:rsidR="00F57808" w:rsidRPr="00283E9C" w:rsidRDefault="00C41028" w:rsidP="00F57808">
      <w:pPr>
        <w:pBdr>
          <w:top w:val="single" w:sz="4" w:space="1" w:color="auto"/>
          <w:left w:val="single" w:sz="4" w:space="4" w:color="auto"/>
          <w:bottom w:val="single" w:sz="4" w:space="1" w:color="auto"/>
          <w:right w:val="single" w:sz="4" w:space="4" w:color="auto"/>
        </w:pBdr>
        <w:rPr>
          <w:rFonts w:ascii="Arial" w:hAnsi="Arial" w:cs="Arial"/>
          <w:color w:val="000000"/>
        </w:rPr>
      </w:pPr>
      <w:r>
        <w:rPr>
          <w:rFonts w:ascii="Arial" w:hAnsi="Arial" w:cs="Arial"/>
          <w:color w:val="000000"/>
        </w:rPr>
        <w:t>Présidente du Conseil d’A</w:t>
      </w:r>
      <w:r w:rsidR="00283E9C" w:rsidRPr="00283E9C">
        <w:rPr>
          <w:rFonts w:ascii="Arial" w:hAnsi="Arial" w:cs="Arial"/>
          <w:color w:val="000000"/>
        </w:rPr>
        <w:t>dministration : M</w:t>
      </w:r>
      <w:r w:rsidR="005716CE">
        <w:rPr>
          <w:rFonts w:ascii="Arial" w:hAnsi="Arial" w:cs="Arial"/>
          <w:color w:val="000000"/>
        </w:rPr>
        <w:t>ada</w:t>
      </w:r>
      <w:r w:rsidR="00283E9C" w:rsidRPr="00283E9C">
        <w:rPr>
          <w:rFonts w:ascii="Arial" w:hAnsi="Arial" w:cs="Arial"/>
          <w:color w:val="000000"/>
        </w:rPr>
        <w:t>me Nathalie LECORDI</w:t>
      </w:r>
      <w:r>
        <w:rPr>
          <w:rFonts w:ascii="Arial" w:hAnsi="Arial" w:cs="Arial"/>
          <w:color w:val="000000"/>
        </w:rPr>
        <w:t>ER, vice-présidente au Conseil D</w:t>
      </w:r>
      <w:r w:rsidR="00283E9C" w:rsidRPr="00283E9C">
        <w:rPr>
          <w:rFonts w:ascii="Arial" w:hAnsi="Arial" w:cs="Arial"/>
          <w:color w:val="000000"/>
        </w:rPr>
        <w:t xml:space="preserve">épartemental de </w:t>
      </w:r>
      <w:r w:rsidR="00512213">
        <w:rPr>
          <w:rFonts w:ascii="Arial" w:hAnsi="Arial" w:cs="Arial"/>
          <w:color w:val="000000"/>
        </w:rPr>
        <w:t xml:space="preserve">la </w:t>
      </w:r>
      <w:r w:rsidR="00283E9C" w:rsidRPr="00283E9C">
        <w:rPr>
          <w:rFonts w:ascii="Arial" w:hAnsi="Arial" w:cs="Arial"/>
          <w:color w:val="000000"/>
        </w:rPr>
        <w:t>Seine-Maritime </w:t>
      </w:r>
    </w:p>
    <w:p w:rsidR="00F57808"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sz w:val="12"/>
          <w:szCs w:val="12"/>
        </w:rPr>
      </w:pPr>
    </w:p>
    <w:p w:rsidR="00F57808" w:rsidRDefault="00F57808" w:rsidP="00F57808">
      <w:pPr>
        <w:rPr>
          <w:rFonts w:ascii="Arial" w:hAnsi="Arial" w:cs="Arial"/>
          <w:b/>
          <w:color w:val="000000"/>
          <w:sz w:val="12"/>
          <w:szCs w:val="12"/>
        </w:rPr>
      </w:pPr>
    </w:p>
    <w:p w:rsidR="005716CE" w:rsidRDefault="005716CE" w:rsidP="00F57808">
      <w:pPr>
        <w:rPr>
          <w:rFonts w:ascii="Arial" w:hAnsi="Arial" w:cs="Arial"/>
          <w:b/>
          <w:color w:val="000000"/>
          <w:sz w:val="12"/>
          <w:szCs w:val="12"/>
        </w:rPr>
      </w:pPr>
    </w:p>
    <w:p w:rsidR="00F57808" w:rsidRPr="007145DD" w:rsidRDefault="00F57808" w:rsidP="00F57808">
      <w:pPr>
        <w:rPr>
          <w:rFonts w:ascii="Arial" w:hAnsi="Arial" w:cs="Arial"/>
          <w:b/>
          <w:color w:val="000000"/>
        </w:rPr>
      </w:pPr>
      <w:r w:rsidRPr="007145DD">
        <w:rPr>
          <w:rFonts w:ascii="Arial" w:hAnsi="Arial" w:cs="Arial"/>
          <w:b/>
          <w:color w:val="000000"/>
        </w:rPr>
        <w:t>Or</w:t>
      </w:r>
      <w:r>
        <w:rPr>
          <w:rFonts w:ascii="Arial" w:hAnsi="Arial" w:cs="Arial"/>
          <w:b/>
          <w:color w:val="000000"/>
        </w:rPr>
        <w:t>ganigramme de direction indiquant les responsabilités et le positionnement hiérarchique :</w:t>
      </w:r>
    </w:p>
    <w:p w:rsidR="00F57808" w:rsidRPr="00490C1B"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sz w:val="12"/>
          <w:szCs w:val="12"/>
        </w:rPr>
      </w:pPr>
    </w:p>
    <w:p w:rsidR="00F57808"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sz w:val="12"/>
          <w:szCs w:val="12"/>
        </w:rPr>
      </w:pPr>
    </w:p>
    <w:p w:rsidR="00F57808" w:rsidRDefault="009557ED" w:rsidP="009557ED">
      <w:pPr>
        <w:pBdr>
          <w:top w:val="single" w:sz="4" w:space="1" w:color="auto"/>
          <w:left w:val="single" w:sz="4" w:space="4" w:color="auto"/>
          <w:bottom w:val="single" w:sz="4" w:space="1" w:color="auto"/>
          <w:right w:val="single" w:sz="4" w:space="4" w:color="auto"/>
        </w:pBdr>
        <w:jc w:val="center"/>
        <w:rPr>
          <w:rFonts w:ascii="Arial" w:hAnsi="Arial" w:cs="Arial"/>
          <w:b/>
          <w:color w:val="000000"/>
          <w:sz w:val="12"/>
          <w:szCs w:val="12"/>
        </w:rPr>
      </w:pPr>
      <w:r w:rsidRPr="009557ED">
        <w:rPr>
          <w:rFonts w:ascii="Arial" w:hAnsi="Arial" w:cs="Arial"/>
          <w:b/>
          <w:color w:val="000000"/>
          <w:sz w:val="12"/>
          <w:szCs w:val="12"/>
        </w:rPr>
        <w:object w:dxaOrig="12631"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9.6pt;height:303.6pt" o:ole="">
            <v:imagedata r:id="rId8" o:title=""/>
          </v:shape>
          <o:OLEObject Type="Embed" ProgID="Acrobat.Document.DC" ShapeID="_x0000_i1025" DrawAspect="Content" ObjectID="_1777810025" r:id="rId9"/>
        </w:object>
      </w:r>
    </w:p>
    <w:p w:rsidR="00F57808" w:rsidRPr="00490C1B"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sz w:val="12"/>
          <w:szCs w:val="12"/>
        </w:rPr>
      </w:pPr>
    </w:p>
    <w:p w:rsidR="00F57808" w:rsidRPr="00490C1B" w:rsidRDefault="00F57808" w:rsidP="00F57808">
      <w:pPr>
        <w:pBdr>
          <w:top w:val="single" w:sz="4" w:space="1" w:color="auto"/>
          <w:left w:val="single" w:sz="4" w:space="4" w:color="auto"/>
          <w:bottom w:val="single" w:sz="4" w:space="1" w:color="auto"/>
          <w:right w:val="single" w:sz="4" w:space="4" w:color="auto"/>
        </w:pBdr>
        <w:rPr>
          <w:rFonts w:ascii="Arial" w:hAnsi="Arial" w:cs="Arial"/>
          <w:b/>
          <w:color w:val="000000"/>
          <w:sz w:val="12"/>
          <w:szCs w:val="12"/>
        </w:rPr>
      </w:pPr>
    </w:p>
    <w:p w:rsidR="00F57808" w:rsidRPr="00490C1B" w:rsidRDefault="00F57808" w:rsidP="00F57808">
      <w:pPr>
        <w:rPr>
          <w:rFonts w:ascii="Arial" w:hAnsi="Arial" w:cs="Arial"/>
          <w:color w:val="000000"/>
          <w:sz w:val="12"/>
          <w:szCs w:val="12"/>
        </w:rPr>
      </w:pPr>
    </w:p>
    <w:p w:rsidR="00F57808" w:rsidRDefault="00F57808" w:rsidP="00F57808">
      <w:pPr>
        <w:tabs>
          <w:tab w:val="left" w:pos="5085"/>
        </w:tabs>
        <w:rPr>
          <w:rFonts w:ascii="Arial" w:hAnsi="Arial" w:cs="Arial"/>
        </w:rPr>
      </w:pPr>
    </w:p>
    <w:p w:rsidR="00F57808" w:rsidRPr="00F53213" w:rsidRDefault="00F57808" w:rsidP="00F57808">
      <w:pPr>
        <w:tabs>
          <w:tab w:val="left" w:pos="5085"/>
        </w:tabs>
        <w:rPr>
          <w:rFonts w:ascii="Arial" w:hAnsi="Arial" w:cs="Arial"/>
          <w:b/>
        </w:rPr>
      </w:pPr>
      <w:r w:rsidRPr="00F53213">
        <w:rPr>
          <w:rFonts w:ascii="Arial" w:hAnsi="Arial" w:cs="Arial"/>
          <w:b/>
        </w:rPr>
        <w:t>Nom – grade – adresse de la personne ayant rempli la présente fiche</w:t>
      </w:r>
      <w:r>
        <w:rPr>
          <w:rFonts w:ascii="Arial" w:hAnsi="Arial" w:cs="Arial"/>
          <w:b/>
        </w:rPr>
        <w:t> :</w:t>
      </w:r>
    </w:p>
    <w:p w:rsidR="00F57808" w:rsidRDefault="00F57808" w:rsidP="00F57808">
      <w:pPr>
        <w:pBdr>
          <w:top w:val="single" w:sz="4" w:space="1" w:color="auto"/>
          <w:left w:val="single" w:sz="4" w:space="4" w:color="auto"/>
          <w:bottom w:val="single" w:sz="4" w:space="1" w:color="auto"/>
          <w:right w:val="single" w:sz="4" w:space="4" w:color="auto"/>
        </w:pBdr>
        <w:tabs>
          <w:tab w:val="left" w:pos="5085"/>
        </w:tabs>
        <w:rPr>
          <w:rFonts w:ascii="Arial" w:hAnsi="Arial" w:cs="Arial"/>
        </w:rPr>
      </w:pPr>
      <w:r>
        <w:rPr>
          <w:rFonts w:ascii="Arial" w:hAnsi="Arial" w:cs="Arial"/>
        </w:rPr>
        <w:t>Sandrine BOUCOURT – Directrice des Ressources Humaines</w:t>
      </w:r>
    </w:p>
    <w:p w:rsidR="00F57808" w:rsidRDefault="006A18B4" w:rsidP="00F57808">
      <w:pPr>
        <w:pBdr>
          <w:top w:val="single" w:sz="4" w:space="1" w:color="auto"/>
          <w:left w:val="single" w:sz="4" w:space="4" w:color="auto"/>
          <w:bottom w:val="single" w:sz="4" w:space="1" w:color="auto"/>
          <w:right w:val="single" w:sz="4" w:space="4" w:color="auto"/>
        </w:pBdr>
        <w:tabs>
          <w:tab w:val="left" w:pos="5085"/>
        </w:tabs>
        <w:rPr>
          <w:rFonts w:ascii="Arial" w:hAnsi="Arial" w:cs="Arial"/>
        </w:rPr>
      </w:pPr>
      <w:r>
        <w:rPr>
          <w:rFonts w:ascii="Arial" w:hAnsi="Arial" w:cs="Arial"/>
        </w:rPr>
        <w:t>s</w:t>
      </w:r>
      <w:r w:rsidR="00F57808">
        <w:rPr>
          <w:rFonts w:ascii="Arial" w:hAnsi="Arial" w:cs="Arial"/>
        </w:rPr>
        <w:t>andrine.boucourt@idefhi.fr</w:t>
      </w:r>
    </w:p>
    <w:p w:rsidR="00F57808" w:rsidRDefault="00F57808" w:rsidP="00394811">
      <w:pPr>
        <w:rPr>
          <w:rFonts w:ascii="Arial" w:hAnsi="Arial" w:cs="Arial"/>
          <w:b/>
          <w:color w:val="000000"/>
        </w:rPr>
      </w:pPr>
    </w:p>
    <w:p w:rsidR="00F57808" w:rsidRPr="00D937DD" w:rsidRDefault="00F57808" w:rsidP="00F57808">
      <w:pPr>
        <w:numPr>
          <w:ilvl w:val="0"/>
          <w:numId w:val="1"/>
        </w:numPr>
        <w:rPr>
          <w:rFonts w:ascii="Arial" w:hAnsi="Arial" w:cs="Arial"/>
          <w:b/>
          <w:color w:val="000000"/>
        </w:rPr>
      </w:pPr>
      <w:r w:rsidRPr="00D937DD">
        <w:rPr>
          <w:rFonts w:ascii="Arial" w:hAnsi="Arial" w:cs="Arial"/>
          <w:b/>
          <w:color w:val="000000"/>
        </w:rPr>
        <w:t>Outils de la loi du 2/01/20</w:t>
      </w:r>
      <w:r>
        <w:rPr>
          <w:rFonts w:ascii="Arial" w:hAnsi="Arial" w:cs="Arial"/>
          <w:b/>
          <w:color w:val="000000"/>
        </w:rPr>
        <w:t>02 mis</w:t>
      </w:r>
      <w:r w:rsidRPr="00D937DD">
        <w:rPr>
          <w:rFonts w:ascii="Arial" w:hAnsi="Arial" w:cs="Arial"/>
          <w:b/>
          <w:color w:val="000000"/>
        </w:rPr>
        <w:t xml:space="preserve"> en œuvre : </w:t>
      </w:r>
      <w:r>
        <w:rPr>
          <w:rFonts w:ascii="Arial" w:hAnsi="Arial" w:cs="Arial"/>
          <w:b/>
          <w:color w:val="000000"/>
        </w:rPr>
        <w:t>oui</w:t>
      </w:r>
    </w:p>
    <w:p w:rsidR="00F57808" w:rsidRDefault="00F57808" w:rsidP="00F57808">
      <w:pPr>
        <w:rPr>
          <w:rFonts w:ascii="Arial" w:hAnsi="Arial" w:cs="Arial"/>
          <w:b/>
          <w:color w:val="000000"/>
        </w:rPr>
      </w:pPr>
    </w:p>
    <w:p w:rsidR="00F57808" w:rsidRPr="007145DD" w:rsidRDefault="00F57808" w:rsidP="00F57808">
      <w:pPr>
        <w:numPr>
          <w:ilvl w:val="0"/>
          <w:numId w:val="1"/>
        </w:numPr>
        <w:rPr>
          <w:rFonts w:ascii="Arial" w:hAnsi="Arial" w:cs="Arial"/>
          <w:b/>
          <w:color w:val="000000"/>
        </w:rPr>
      </w:pPr>
      <w:r>
        <w:rPr>
          <w:rFonts w:ascii="Arial" w:hAnsi="Arial" w:cs="Arial"/>
          <w:b/>
          <w:color w:val="000000"/>
        </w:rPr>
        <w:t>Evaluation interne réalisé</w:t>
      </w:r>
      <w:r w:rsidR="006A18B4">
        <w:rPr>
          <w:rFonts w:ascii="Arial" w:hAnsi="Arial" w:cs="Arial"/>
          <w:b/>
          <w:color w:val="000000"/>
        </w:rPr>
        <w:t>e</w:t>
      </w:r>
      <w:r w:rsidR="00214B70">
        <w:rPr>
          <w:rFonts w:ascii="Arial" w:hAnsi="Arial" w:cs="Arial"/>
          <w:b/>
          <w:color w:val="000000"/>
        </w:rPr>
        <w:t xml:space="preserve"> ou en cours : réalisée</w:t>
      </w:r>
    </w:p>
    <w:p w:rsidR="00F57808" w:rsidRDefault="00F57808" w:rsidP="00F57808">
      <w:pPr>
        <w:rPr>
          <w:rFonts w:ascii="Arial" w:hAnsi="Arial" w:cs="Arial"/>
          <w:color w:val="000000"/>
        </w:rPr>
      </w:pPr>
    </w:p>
    <w:p w:rsidR="00F57808" w:rsidRPr="007145DD" w:rsidRDefault="00F57808" w:rsidP="00F57808">
      <w:pPr>
        <w:numPr>
          <w:ilvl w:val="0"/>
          <w:numId w:val="1"/>
        </w:numPr>
        <w:rPr>
          <w:rFonts w:ascii="Arial" w:hAnsi="Arial" w:cs="Arial"/>
          <w:b/>
          <w:color w:val="000000"/>
        </w:rPr>
      </w:pPr>
      <w:r>
        <w:rPr>
          <w:rFonts w:ascii="Arial" w:hAnsi="Arial" w:cs="Arial"/>
          <w:b/>
          <w:color w:val="000000"/>
        </w:rPr>
        <w:t xml:space="preserve">Evaluation externe réalisée ou en cours : </w:t>
      </w:r>
      <w:r w:rsidR="006A18B4">
        <w:rPr>
          <w:rFonts w:ascii="Arial" w:hAnsi="Arial" w:cs="Arial"/>
          <w:b/>
          <w:color w:val="000000"/>
        </w:rPr>
        <w:t>en cours</w:t>
      </w:r>
      <w:r w:rsidR="00214B70">
        <w:rPr>
          <w:rFonts w:ascii="Arial" w:hAnsi="Arial" w:cs="Arial"/>
          <w:b/>
          <w:color w:val="000000"/>
        </w:rPr>
        <w:t xml:space="preserve"> </w:t>
      </w:r>
      <w:r w:rsidR="00065EEF">
        <w:rPr>
          <w:rFonts w:ascii="Arial" w:hAnsi="Arial" w:cs="Arial"/>
          <w:b/>
          <w:color w:val="000000"/>
        </w:rPr>
        <w:t xml:space="preserve"> livrable </w:t>
      </w:r>
      <w:r w:rsidR="006A18B4">
        <w:rPr>
          <w:rFonts w:ascii="Arial" w:hAnsi="Arial" w:cs="Arial"/>
          <w:b/>
          <w:color w:val="000000"/>
        </w:rPr>
        <w:t>sur 2024</w:t>
      </w:r>
      <w:r w:rsidR="00214B70">
        <w:rPr>
          <w:rFonts w:ascii="Arial" w:hAnsi="Arial" w:cs="Arial"/>
          <w:b/>
          <w:color w:val="000000"/>
        </w:rPr>
        <w:t xml:space="preserve"> pour le champ du handicap et en 2025</w:t>
      </w:r>
      <w:r w:rsidR="00C41028">
        <w:rPr>
          <w:rFonts w:ascii="Arial" w:hAnsi="Arial" w:cs="Arial"/>
          <w:b/>
          <w:color w:val="000000"/>
        </w:rPr>
        <w:t xml:space="preserve"> </w:t>
      </w:r>
      <w:r w:rsidR="00214B70">
        <w:rPr>
          <w:rFonts w:ascii="Arial" w:hAnsi="Arial" w:cs="Arial"/>
          <w:b/>
          <w:color w:val="000000"/>
        </w:rPr>
        <w:t xml:space="preserve">pour celui de la protection de l’enfance </w:t>
      </w:r>
    </w:p>
    <w:p w:rsidR="00F57808" w:rsidRPr="00EC227E" w:rsidRDefault="00F57808" w:rsidP="00F57808">
      <w:pPr>
        <w:tabs>
          <w:tab w:val="left" w:pos="1845"/>
        </w:tabs>
        <w:jc w:val="center"/>
        <w:rPr>
          <w:rFonts w:ascii="Arial" w:hAnsi="Arial" w:cs="Arial"/>
          <w:b/>
          <w:color w:val="000000"/>
        </w:rPr>
      </w:pPr>
      <w:r>
        <w:rPr>
          <w:rFonts w:ascii="Arial" w:hAnsi="Arial" w:cs="Arial"/>
          <w:b/>
          <w:color w:val="000000"/>
        </w:rPr>
        <w:lastRenderedPageBreak/>
        <w:t xml:space="preserve">II </w:t>
      </w:r>
      <w:r w:rsidR="005F3093">
        <w:rPr>
          <w:rFonts w:ascii="Arial" w:hAnsi="Arial" w:cs="Arial"/>
          <w:b/>
          <w:color w:val="000000"/>
        </w:rPr>
        <w:t xml:space="preserve">- </w:t>
      </w:r>
      <w:r w:rsidRPr="00EC227E">
        <w:rPr>
          <w:rFonts w:ascii="Arial" w:hAnsi="Arial" w:cs="Arial"/>
          <w:b/>
          <w:color w:val="000000"/>
        </w:rPr>
        <w:t>PROFIL DU CANDIDAT</w:t>
      </w:r>
    </w:p>
    <w:p w:rsidR="00F57808" w:rsidRPr="00C43BAC" w:rsidRDefault="00F57808" w:rsidP="00F57808">
      <w:pPr>
        <w:tabs>
          <w:tab w:val="left" w:pos="1845"/>
        </w:tabs>
        <w:rPr>
          <w:rFonts w:ascii="Arial" w:hAnsi="Arial" w:cs="Arial"/>
          <w:color w:val="000000"/>
        </w:rPr>
      </w:pPr>
    </w:p>
    <w:p w:rsidR="00F57808" w:rsidRPr="00C43BAC" w:rsidRDefault="00F57808" w:rsidP="00F57808">
      <w:pPr>
        <w:tabs>
          <w:tab w:val="left" w:pos="1845"/>
        </w:tabs>
        <w:jc w:val="both"/>
        <w:rPr>
          <w:rFonts w:ascii="Arial" w:hAnsi="Arial" w:cs="Arial"/>
          <w:b/>
          <w:color w:val="000000"/>
        </w:rPr>
      </w:pPr>
      <w:r w:rsidRPr="00C43BAC">
        <w:rPr>
          <w:rFonts w:ascii="Arial" w:hAnsi="Arial" w:cs="Arial"/>
          <w:b/>
          <w:color w:val="000000"/>
        </w:rPr>
        <w:t>P</w:t>
      </w:r>
      <w:r w:rsidR="00214B70">
        <w:rPr>
          <w:rFonts w:ascii="Arial" w:hAnsi="Arial" w:cs="Arial"/>
          <w:b/>
          <w:color w:val="000000"/>
        </w:rPr>
        <w:t>rofil du candidat attendu par la direct</w:t>
      </w:r>
      <w:r w:rsidRPr="00C43BAC">
        <w:rPr>
          <w:rFonts w:ascii="Arial" w:hAnsi="Arial" w:cs="Arial"/>
          <w:b/>
          <w:color w:val="000000"/>
        </w:rPr>
        <w:t>r</w:t>
      </w:r>
      <w:r w:rsidR="00214B70">
        <w:rPr>
          <w:rFonts w:ascii="Arial" w:hAnsi="Arial" w:cs="Arial"/>
          <w:b/>
          <w:color w:val="000000"/>
        </w:rPr>
        <w:t>ice</w:t>
      </w:r>
      <w:r w:rsidRPr="00C43BAC">
        <w:rPr>
          <w:rFonts w:ascii="Arial" w:hAnsi="Arial" w:cs="Arial"/>
          <w:b/>
          <w:color w:val="000000"/>
        </w:rPr>
        <w:t xml:space="preserve"> général</w:t>
      </w:r>
      <w:r w:rsidR="00214B70">
        <w:rPr>
          <w:rFonts w:ascii="Arial" w:hAnsi="Arial" w:cs="Arial"/>
          <w:b/>
          <w:color w:val="000000"/>
        </w:rPr>
        <w:t>e</w:t>
      </w:r>
      <w:r w:rsidRPr="00C43BAC">
        <w:rPr>
          <w:rFonts w:ascii="Arial" w:hAnsi="Arial" w:cs="Arial"/>
          <w:b/>
          <w:color w:val="000000"/>
        </w:rPr>
        <w:t xml:space="preserve"> :</w:t>
      </w:r>
    </w:p>
    <w:p w:rsidR="00F57808" w:rsidRPr="00C43BAC" w:rsidRDefault="00F57808" w:rsidP="00F57808">
      <w:pPr>
        <w:tabs>
          <w:tab w:val="left" w:pos="1845"/>
        </w:tabs>
        <w:rPr>
          <w:rFonts w:ascii="Arial" w:hAnsi="Arial" w:cs="Arial"/>
          <w:color w:val="000000"/>
        </w:rPr>
      </w:pPr>
    </w:p>
    <w:p w:rsidR="00F57808" w:rsidRPr="00C43BAC" w:rsidRDefault="00F57808" w:rsidP="006D1BFA">
      <w:pPr>
        <w:tabs>
          <w:tab w:val="left" w:pos="1845"/>
        </w:tabs>
        <w:jc w:val="both"/>
        <w:rPr>
          <w:rFonts w:ascii="Arial" w:hAnsi="Arial" w:cs="Arial"/>
          <w:i/>
          <w:color w:val="000000"/>
        </w:rPr>
      </w:pPr>
      <w:r w:rsidRPr="00C43BAC">
        <w:rPr>
          <w:rFonts w:ascii="Arial" w:hAnsi="Arial" w:cs="Arial"/>
          <w:i/>
          <w:color w:val="000000"/>
        </w:rPr>
        <w:t>(Nota : Le profil du candidat est apprécié par le comité de sélection au regard du parcours professionnel, de la formation, des acquis de l’expérience, des compétences et des évaluations du candidat.)</w:t>
      </w:r>
    </w:p>
    <w:p w:rsidR="00F57808" w:rsidRDefault="00F57808" w:rsidP="00F57808">
      <w:pPr>
        <w:tabs>
          <w:tab w:val="left" w:pos="1845"/>
        </w:tabs>
        <w:rPr>
          <w:rFonts w:ascii="Arial" w:hAnsi="Arial" w:cs="Arial"/>
          <w:color w:val="000000"/>
        </w:rPr>
      </w:pPr>
    </w:p>
    <w:p w:rsidR="00F57808"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F57808" w:rsidRPr="00707434"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b/>
          <w:color w:val="000000"/>
          <w:u w:val="single"/>
        </w:rPr>
      </w:pPr>
      <w:r w:rsidRPr="00707434">
        <w:rPr>
          <w:rFonts w:ascii="Arial" w:hAnsi="Arial" w:cs="Arial"/>
          <w:b/>
          <w:color w:val="000000"/>
          <w:u w:val="single"/>
        </w:rPr>
        <w:t>Expérience professionnelle appréciée :</w:t>
      </w:r>
    </w:p>
    <w:p w:rsidR="00F57808" w:rsidRPr="00707434"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F57808"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r>
        <w:rPr>
          <w:rFonts w:ascii="Arial" w:hAnsi="Arial" w:cs="Arial"/>
          <w:color w:val="000000"/>
        </w:rPr>
        <w:t>- Pilotage de projets structurants</w:t>
      </w:r>
    </w:p>
    <w:p w:rsidR="00F57808"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r>
        <w:rPr>
          <w:rFonts w:ascii="Arial" w:hAnsi="Arial" w:cs="Arial"/>
          <w:color w:val="000000"/>
        </w:rPr>
        <w:t>-</w:t>
      </w:r>
      <w:r w:rsidR="007A063A">
        <w:rPr>
          <w:rFonts w:ascii="Arial" w:hAnsi="Arial" w:cs="Arial"/>
          <w:color w:val="000000"/>
        </w:rPr>
        <w:t xml:space="preserve"> </w:t>
      </w:r>
      <w:r>
        <w:rPr>
          <w:rFonts w:ascii="Arial" w:hAnsi="Arial" w:cs="Arial"/>
          <w:color w:val="000000"/>
        </w:rPr>
        <w:t>Direction d’établissements médico-sociaux</w:t>
      </w:r>
    </w:p>
    <w:p w:rsidR="007C44CF" w:rsidRDefault="007C44CF"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r>
        <w:rPr>
          <w:rFonts w:ascii="Arial" w:hAnsi="Arial" w:cs="Arial"/>
          <w:color w:val="000000"/>
        </w:rPr>
        <w:t>- Expérience significative dans des directions financières</w:t>
      </w:r>
    </w:p>
    <w:p w:rsidR="007C44CF" w:rsidRDefault="007C44CF"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r>
        <w:rPr>
          <w:rFonts w:ascii="Arial" w:hAnsi="Arial" w:cs="Arial"/>
          <w:color w:val="000000"/>
        </w:rPr>
        <w:t>- Connai</w:t>
      </w:r>
      <w:r w:rsidR="00832D9D">
        <w:rPr>
          <w:rFonts w:ascii="Arial" w:hAnsi="Arial" w:cs="Arial"/>
          <w:color w:val="000000"/>
        </w:rPr>
        <w:t>ssance de la comptabilité publique</w:t>
      </w:r>
      <w:r>
        <w:rPr>
          <w:rFonts w:ascii="Arial" w:hAnsi="Arial" w:cs="Arial"/>
          <w:color w:val="000000"/>
        </w:rPr>
        <w:t xml:space="preserve"> et marchés publics</w:t>
      </w:r>
    </w:p>
    <w:p w:rsidR="005F6514" w:rsidRDefault="005F6514"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F57808" w:rsidRPr="00707434"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b/>
          <w:color w:val="000000"/>
          <w:u w:val="single"/>
        </w:rPr>
      </w:pPr>
      <w:r w:rsidRPr="00707434">
        <w:rPr>
          <w:rFonts w:ascii="Arial" w:hAnsi="Arial" w:cs="Arial"/>
          <w:b/>
          <w:color w:val="000000"/>
          <w:u w:val="single"/>
        </w:rPr>
        <w:t>Connaissances particulières requises / prévues</w:t>
      </w:r>
      <w:r>
        <w:rPr>
          <w:rFonts w:ascii="Arial" w:hAnsi="Arial" w:cs="Arial"/>
          <w:b/>
          <w:color w:val="000000"/>
          <w:u w:val="single"/>
        </w:rPr>
        <w:t> :</w:t>
      </w:r>
      <w:r w:rsidRPr="009C2983">
        <w:rPr>
          <w:rFonts w:ascii="Arial" w:hAnsi="Arial" w:cs="Arial"/>
          <w:b/>
          <w:color w:val="000000"/>
        </w:rPr>
        <w:t xml:space="preserve"> </w:t>
      </w:r>
      <w:r w:rsidRPr="009C2983">
        <w:rPr>
          <w:rFonts w:ascii="Arial" w:hAnsi="Arial" w:cs="Arial"/>
          <w:color w:val="000000"/>
        </w:rPr>
        <w:t>(en lien avec les spécificités du poste)</w:t>
      </w:r>
    </w:p>
    <w:p w:rsidR="00262009" w:rsidRPr="00707434" w:rsidRDefault="00262009"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xml:space="preserve">Connaissances approfondies et/ou opérationnelles suivantes : </w:t>
      </w:r>
    </w:p>
    <w:p w:rsidR="00214B70" w:rsidRPr="005F3093" w:rsidRDefault="00214B70"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sz w:val="8"/>
          <w:szCs w:val="8"/>
        </w:rPr>
      </w:pPr>
    </w:p>
    <w:p w:rsidR="00215CA0" w:rsidRDefault="00214B70"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Définition et mise en œuvre de la stratégie et de la politique financière d’un établissement</w:t>
      </w:r>
    </w:p>
    <w:p w:rsidR="00F57808" w:rsidRDefault="00145CAC"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M</w:t>
      </w:r>
      <w:r w:rsidR="00F57808">
        <w:rPr>
          <w:rFonts w:ascii="Arial" w:hAnsi="Arial" w:cs="Arial"/>
          <w:color w:val="000000"/>
        </w:rPr>
        <w:t>anagement</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S</w:t>
      </w:r>
      <w:r>
        <w:rPr>
          <w:rFonts w:ascii="Arial" w:hAnsi="Arial" w:cs="Arial"/>
          <w:color w:val="000000"/>
        </w:rPr>
        <w:t>tratégie et organisation – conduite du changement</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C</w:t>
      </w:r>
      <w:r>
        <w:rPr>
          <w:rFonts w:ascii="Arial" w:hAnsi="Arial" w:cs="Arial"/>
          <w:color w:val="000000"/>
        </w:rPr>
        <w:t>onduite de projet</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D</w:t>
      </w:r>
      <w:r>
        <w:rPr>
          <w:rFonts w:ascii="Arial" w:hAnsi="Arial" w:cs="Arial"/>
          <w:color w:val="000000"/>
        </w:rPr>
        <w:t>roit des politiques sanitaires et sociales et des différentes formes de prise en charge</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xml:space="preserve">- </w:t>
      </w:r>
      <w:r w:rsidR="00145CAC">
        <w:rPr>
          <w:rFonts w:ascii="Arial" w:hAnsi="Arial" w:cs="Arial"/>
          <w:color w:val="000000"/>
        </w:rPr>
        <w:t>M</w:t>
      </w:r>
      <w:r>
        <w:rPr>
          <w:rFonts w:ascii="Arial" w:hAnsi="Arial" w:cs="Arial"/>
          <w:color w:val="000000"/>
        </w:rPr>
        <w:t>odes de gestion, gestion administrative et financière</w:t>
      </w:r>
    </w:p>
    <w:p w:rsidR="00F57808" w:rsidRPr="00707434" w:rsidRDefault="00145CAC" w:rsidP="00EB6EBE">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G</w:t>
      </w:r>
      <w:r w:rsidR="00F57808">
        <w:rPr>
          <w:rFonts w:ascii="Arial" w:hAnsi="Arial" w:cs="Arial"/>
          <w:color w:val="000000"/>
        </w:rPr>
        <w:t>estion des ressources humaines</w:t>
      </w:r>
    </w:p>
    <w:p w:rsidR="00F57808"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F57808" w:rsidRPr="00707434"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F57808" w:rsidRDefault="00F57808"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r w:rsidRPr="00707434">
        <w:rPr>
          <w:rFonts w:ascii="Arial" w:hAnsi="Arial" w:cs="Arial"/>
          <w:b/>
          <w:color w:val="000000"/>
          <w:u w:val="single"/>
        </w:rPr>
        <w:t>Compétences professionnelles requises / prévues :</w:t>
      </w:r>
      <w:r w:rsidRPr="009C2983">
        <w:rPr>
          <w:rFonts w:ascii="Arial" w:hAnsi="Arial" w:cs="Arial"/>
          <w:b/>
          <w:color w:val="000000"/>
        </w:rPr>
        <w:t xml:space="preserve"> </w:t>
      </w:r>
      <w:r w:rsidRPr="009C2983">
        <w:rPr>
          <w:rFonts w:ascii="Arial" w:hAnsi="Arial" w:cs="Arial"/>
          <w:color w:val="000000"/>
        </w:rPr>
        <w:t>(en lien avec les spécificités du poste)</w:t>
      </w:r>
    </w:p>
    <w:p w:rsidR="00047B3B" w:rsidRDefault="00047B3B" w:rsidP="00F57808">
      <w:pPr>
        <w:pBdr>
          <w:top w:val="single" w:sz="4" w:space="1" w:color="auto"/>
          <w:left w:val="single" w:sz="4" w:space="4" w:color="auto"/>
          <w:bottom w:val="single" w:sz="4" w:space="1" w:color="auto"/>
          <w:right w:val="single" w:sz="4" w:space="4" w:color="auto"/>
        </w:pBdr>
        <w:tabs>
          <w:tab w:val="left" w:pos="1845"/>
        </w:tabs>
        <w:rPr>
          <w:rFonts w:ascii="Arial" w:hAnsi="Arial" w:cs="Arial"/>
          <w:color w:val="000000"/>
        </w:rPr>
      </w:pPr>
    </w:p>
    <w:p w:rsidR="007C44CF" w:rsidRPr="00707434" w:rsidRDefault="00047B3B" w:rsidP="00145CAC">
      <w:pPr>
        <w:pBdr>
          <w:top w:val="single" w:sz="4" w:space="1" w:color="auto"/>
          <w:left w:val="single" w:sz="4" w:space="4" w:color="auto"/>
          <w:bottom w:val="single" w:sz="4" w:space="1" w:color="auto"/>
          <w:right w:val="single" w:sz="4" w:space="4" w:color="auto"/>
        </w:pBdr>
        <w:tabs>
          <w:tab w:val="left" w:pos="1845"/>
        </w:tabs>
        <w:ind w:left="142" w:hanging="142"/>
        <w:rPr>
          <w:rFonts w:ascii="Arial" w:hAnsi="Arial" w:cs="Arial"/>
          <w:b/>
          <w:color w:val="000000"/>
          <w:u w:val="single"/>
        </w:rPr>
      </w:pPr>
      <w:r>
        <w:rPr>
          <w:rFonts w:ascii="Arial" w:hAnsi="Arial" w:cs="Arial"/>
          <w:color w:val="000000"/>
        </w:rPr>
        <w:t xml:space="preserve">- Savoir  contribuer à </w:t>
      </w:r>
      <w:r w:rsidR="007C44CF">
        <w:rPr>
          <w:rFonts w:ascii="Arial" w:hAnsi="Arial" w:cs="Arial"/>
          <w:color w:val="000000"/>
        </w:rPr>
        <w:t xml:space="preserve">la stratégie de l’établissement et plus particulièrement à la </w:t>
      </w:r>
      <w:r>
        <w:rPr>
          <w:rFonts w:ascii="Arial" w:hAnsi="Arial" w:cs="Arial"/>
          <w:color w:val="000000"/>
        </w:rPr>
        <w:t xml:space="preserve">définition et mise en œuvre de la stratégie budgétaire et financière. </w:t>
      </w:r>
    </w:p>
    <w:p w:rsidR="007C44CF" w:rsidRPr="007C44CF" w:rsidRDefault="007C44CF" w:rsidP="007C44CF">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xml:space="preserve"> -</w:t>
      </w:r>
      <w:r w:rsidR="00145CAC">
        <w:rPr>
          <w:rFonts w:ascii="Arial" w:hAnsi="Arial" w:cs="Arial"/>
          <w:color w:val="000000"/>
        </w:rPr>
        <w:t>S</w:t>
      </w:r>
      <w:r w:rsidRPr="007C44CF">
        <w:rPr>
          <w:rFonts w:ascii="Arial" w:hAnsi="Arial" w:cs="Arial"/>
          <w:color w:val="000000"/>
        </w:rPr>
        <w:t>avoir expliquer la stratégie, la faire partager, en définir les implications et les déclinaisons</w:t>
      </w:r>
    </w:p>
    <w:p w:rsidR="00F57808" w:rsidRDefault="00145CAC"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S</w:t>
      </w:r>
      <w:r w:rsidR="00F57808">
        <w:rPr>
          <w:rFonts w:ascii="Arial" w:hAnsi="Arial" w:cs="Arial"/>
          <w:color w:val="000000"/>
        </w:rPr>
        <w:t xml:space="preserve">avoir appliquer et faire appliquer le cadre législatif et règlementaire </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S</w:t>
      </w:r>
      <w:r>
        <w:rPr>
          <w:rFonts w:ascii="Arial" w:hAnsi="Arial" w:cs="Arial"/>
          <w:color w:val="000000"/>
        </w:rPr>
        <w:t xml:space="preserve">avoir diriger, arbitrer et prendre des décisions </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S</w:t>
      </w:r>
      <w:r>
        <w:rPr>
          <w:rFonts w:ascii="Arial" w:hAnsi="Arial" w:cs="Arial"/>
          <w:color w:val="000000"/>
        </w:rPr>
        <w:t>avoir expliquer la stratégie, la faire partager, en définir les implications et les déclinaisons</w:t>
      </w:r>
    </w:p>
    <w:p w:rsidR="007C44CF" w:rsidRDefault="00145CAC"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S</w:t>
      </w:r>
      <w:r w:rsidR="007C44CF">
        <w:rPr>
          <w:rFonts w:ascii="Arial" w:hAnsi="Arial" w:cs="Arial"/>
          <w:color w:val="000000"/>
        </w:rPr>
        <w:t>avoir mettre en place des outils de pilotage dans une démarche d’aide à la décision partagée</w:t>
      </w:r>
    </w:p>
    <w:p w:rsidR="00F57808" w:rsidRDefault="00145CAC"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S</w:t>
      </w:r>
      <w:r w:rsidR="00F57808">
        <w:rPr>
          <w:rFonts w:ascii="Arial" w:hAnsi="Arial" w:cs="Arial"/>
          <w:color w:val="000000"/>
        </w:rPr>
        <w:t>avoir gérer la complexité du jeu des acteurs dans les relations internes et externes</w:t>
      </w:r>
    </w:p>
    <w:p w:rsidR="00F57808" w:rsidRDefault="00F57808" w:rsidP="00145CAC">
      <w:pPr>
        <w:pBdr>
          <w:top w:val="single" w:sz="4" w:space="1" w:color="auto"/>
          <w:left w:val="single" w:sz="4" w:space="4" w:color="auto"/>
          <w:bottom w:val="single" w:sz="4" w:space="1" w:color="auto"/>
          <w:right w:val="single" w:sz="4" w:space="4" w:color="auto"/>
        </w:pBdr>
        <w:tabs>
          <w:tab w:val="left" w:pos="1845"/>
        </w:tabs>
        <w:ind w:left="142" w:hanging="142"/>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S</w:t>
      </w:r>
      <w:r>
        <w:rPr>
          <w:rFonts w:ascii="Arial" w:hAnsi="Arial" w:cs="Arial"/>
          <w:color w:val="000000"/>
        </w:rPr>
        <w:t>avoir adapter son service aux contraintes financières dans un objectif de maintien de qualité des prestations et des conditions de vie au travail des agents</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EE059D">
        <w:rPr>
          <w:rFonts w:ascii="Arial" w:hAnsi="Arial" w:cs="Arial"/>
          <w:color w:val="000000"/>
        </w:rPr>
        <w:t xml:space="preserve"> </w:t>
      </w:r>
      <w:r w:rsidR="00145CAC">
        <w:rPr>
          <w:rFonts w:ascii="Arial" w:hAnsi="Arial" w:cs="Arial"/>
          <w:color w:val="000000"/>
        </w:rPr>
        <w:t>S</w:t>
      </w:r>
      <w:r>
        <w:rPr>
          <w:rFonts w:ascii="Arial" w:hAnsi="Arial" w:cs="Arial"/>
          <w:color w:val="000000"/>
        </w:rPr>
        <w:t>avoir susciter l’adhésion des équipes en interne comme celui des partenaires en externe</w:t>
      </w: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xml:space="preserve">- Savoir concevoir, piloter et évaluer un projet </w:t>
      </w:r>
    </w:p>
    <w:p w:rsidR="00F57808" w:rsidRDefault="000E2AA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w:t>
      </w:r>
      <w:r w:rsidR="00145CAC">
        <w:rPr>
          <w:rFonts w:ascii="Arial" w:hAnsi="Arial" w:cs="Arial"/>
          <w:color w:val="000000"/>
        </w:rPr>
        <w:t>- S</w:t>
      </w:r>
      <w:r w:rsidR="00F57808">
        <w:rPr>
          <w:rFonts w:ascii="Arial" w:hAnsi="Arial" w:cs="Arial"/>
          <w:color w:val="000000"/>
        </w:rPr>
        <w:t>avoir évaluer, développer, valoriser les compétences de ses collaborateurs</w:t>
      </w:r>
    </w:p>
    <w:p w:rsidR="00EE059D" w:rsidRDefault="00145CAC"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F</w:t>
      </w:r>
      <w:r w:rsidR="00F57808">
        <w:rPr>
          <w:rFonts w:ascii="Arial" w:hAnsi="Arial" w:cs="Arial"/>
          <w:color w:val="000000"/>
        </w:rPr>
        <w:t>ixer des objectifs, mesurer les résultats et évaluer les performances collectives et/ou individuelles</w:t>
      </w:r>
    </w:p>
    <w:p w:rsidR="00F57808" w:rsidRDefault="00EE059D"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r>
        <w:rPr>
          <w:rFonts w:ascii="Arial" w:hAnsi="Arial" w:cs="Arial"/>
          <w:color w:val="000000"/>
        </w:rPr>
        <w:t xml:space="preserve">- </w:t>
      </w:r>
      <w:r w:rsidR="00145CAC">
        <w:rPr>
          <w:rFonts w:ascii="Arial" w:hAnsi="Arial" w:cs="Arial"/>
          <w:color w:val="000000"/>
        </w:rPr>
        <w:t>S</w:t>
      </w:r>
      <w:r w:rsidR="00F57808">
        <w:rPr>
          <w:rFonts w:ascii="Arial" w:hAnsi="Arial" w:cs="Arial"/>
          <w:color w:val="000000"/>
        </w:rPr>
        <w:t>avoir piloter, animer, communiquer, motiver les équipes</w:t>
      </w:r>
    </w:p>
    <w:p w:rsidR="00F57808" w:rsidRPr="00707434"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p>
    <w:p w:rsidR="00F57808" w:rsidRDefault="00F57808" w:rsidP="00EE059D">
      <w:pPr>
        <w:pBdr>
          <w:top w:val="single" w:sz="4" w:space="1" w:color="auto"/>
          <w:left w:val="single" w:sz="4" w:space="4" w:color="auto"/>
          <w:bottom w:val="single" w:sz="4" w:space="1" w:color="auto"/>
          <w:right w:val="single" w:sz="4" w:space="4" w:color="auto"/>
        </w:pBdr>
        <w:tabs>
          <w:tab w:val="left" w:pos="1845"/>
        </w:tabs>
        <w:jc w:val="both"/>
        <w:rPr>
          <w:rFonts w:ascii="Arial" w:hAnsi="Arial" w:cs="Arial"/>
          <w:color w:val="000000"/>
        </w:rPr>
      </w:pPr>
    </w:p>
    <w:p w:rsidR="00603BED" w:rsidRDefault="00603BED" w:rsidP="00F57808">
      <w:pPr>
        <w:jc w:val="center"/>
        <w:rPr>
          <w:rFonts w:ascii="Arial" w:hAnsi="Arial" w:cs="Arial"/>
          <w:b/>
          <w:color w:val="000000"/>
        </w:rPr>
      </w:pPr>
    </w:p>
    <w:p w:rsidR="005F3093" w:rsidRDefault="005F3093" w:rsidP="00F57808">
      <w:pPr>
        <w:jc w:val="center"/>
        <w:rPr>
          <w:rFonts w:ascii="Arial" w:hAnsi="Arial" w:cs="Arial"/>
          <w:b/>
          <w:color w:val="000000"/>
        </w:rPr>
      </w:pPr>
    </w:p>
    <w:p w:rsidR="00363F58" w:rsidRDefault="00363F58" w:rsidP="00F57808">
      <w:pPr>
        <w:jc w:val="center"/>
        <w:rPr>
          <w:rFonts w:ascii="Arial" w:hAnsi="Arial" w:cs="Arial"/>
          <w:b/>
          <w:color w:val="000000"/>
        </w:rPr>
      </w:pPr>
    </w:p>
    <w:p w:rsidR="00F57808" w:rsidRPr="00EC227E" w:rsidRDefault="00F57808" w:rsidP="00F57808">
      <w:pPr>
        <w:jc w:val="center"/>
        <w:rPr>
          <w:rFonts w:ascii="Arial" w:hAnsi="Arial" w:cs="Arial"/>
          <w:b/>
          <w:color w:val="000000"/>
        </w:rPr>
      </w:pPr>
      <w:r w:rsidRPr="00282109">
        <w:rPr>
          <w:rFonts w:ascii="Arial" w:hAnsi="Arial" w:cs="Arial"/>
          <w:b/>
          <w:color w:val="000000"/>
        </w:rPr>
        <w:t>III - MISSIONS ET ACTIVITES</w:t>
      </w:r>
    </w:p>
    <w:p w:rsidR="00F57808" w:rsidRDefault="00F57808" w:rsidP="00F57808">
      <w:pPr>
        <w:rPr>
          <w:sz w:val="22"/>
        </w:rPr>
      </w:pP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u w:val="single"/>
        </w:rPr>
      </w:pPr>
      <w:r w:rsidRPr="00C72598">
        <w:rPr>
          <w:rFonts w:ascii="Arial" w:hAnsi="Arial" w:cs="Arial"/>
          <w:b/>
          <w:color w:val="000000"/>
          <w:u w:val="single"/>
        </w:rPr>
        <w:t>Missions générales, permanentes et spécifiques dans les domaines suivants :</w:t>
      </w:r>
    </w:p>
    <w:p w:rsidR="00F5780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sz w:val="12"/>
          <w:szCs w:val="12"/>
        </w:rPr>
      </w:pP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sz w:val="12"/>
          <w:szCs w:val="12"/>
        </w:rPr>
      </w:pP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rPr>
      </w:pPr>
      <w:r w:rsidRPr="00C72598">
        <w:rPr>
          <w:rFonts w:ascii="Arial" w:hAnsi="Arial" w:cs="Arial"/>
          <w:b/>
          <w:color w:val="000000"/>
        </w:rPr>
        <w:t>Stratégie :</w:t>
      </w: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sz w:val="12"/>
          <w:szCs w:val="12"/>
        </w:rPr>
      </w:pPr>
    </w:p>
    <w:p w:rsidR="00F57808" w:rsidRDefault="00F57808" w:rsidP="000B048B">
      <w:pPr>
        <w:pBdr>
          <w:top w:val="single" w:sz="4" w:space="1" w:color="auto"/>
          <w:left w:val="single" w:sz="4" w:space="4" w:color="auto"/>
          <w:bottom w:val="single" w:sz="4" w:space="1" w:color="auto"/>
          <w:right w:val="single" w:sz="4" w:space="4" w:color="auto"/>
        </w:pBdr>
        <w:tabs>
          <w:tab w:val="left" w:pos="3345"/>
        </w:tabs>
        <w:jc w:val="both"/>
        <w:rPr>
          <w:rFonts w:ascii="Arial" w:hAnsi="Arial" w:cs="Arial"/>
          <w:color w:val="000000"/>
        </w:rPr>
      </w:pPr>
      <w:r w:rsidRPr="00477D7A">
        <w:rPr>
          <w:rFonts w:ascii="Arial" w:hAnsi="Arial" w:cs="Arial"/>
          <w:color w:val="000000"/>
        </w:rPr>
        <w:t xml:space="preserve">Le </w:t>
      </w:r>
      <w:r>
        <w:rPr>
          <w:rFonts w:ascii="Arial" w:hAnsi="Arial" w:cs="Arial"/>
          <w:color w:val="000000"/>
        </w:rPr>
        <w:t xml:space="preserve">Directeur </w:t>
      </w:r>
      <w:r w:rsidR="00214B70">
        <w:rPr>
          <w:rFonts w:ascii="Arial" w:hAnsi="Arial" w:cs="Arial"/>
          <w:color w:val="000000"/>
        </w:rPr>
        <w:t xml:space="preserve">de la </w:t>
      </w:r>
      <w:r w:rsidR="005F3093">
        <w:rPr>
          <w:rFonts w:ascii="Arial" w:hAnsi="Arial" w:cs="Arial"/>
          <w:color w:val="000000"/>
        </w:rPr>
        <w:t>D</w:t>
      </w:r>
      <w:r w:rsidR="00214B70">
        <w:rPr>
          <w:rFonts w:ascii="Arial" w:hAnsi="Arial" w:cs="Arial"/>
          <w:color w:val="000000"/>
        </w:rPr>
        <w:t xml:space="preserve">irection des </w:t>
      </w:r>
      <w:r w:rsidR="005F3093">
        <w:rPr>
          <w:rFonts w:ascii="Arial" w:hAnsi="Arial" w:cs="Arial"/>
          <w:color w:val="000000"/>
        </w:rPr>
        <w:t>A</w:t>
      </w:r>
      <w:r w:rsidR="00214B70">
        <w:rPr>
          <w:rFonts w:ascii="Arial" w:hAnsi="Arial" w:cs="Arial"/>
          <w:color w:val="000000"/>
        </w:rPr>
        <w:t xml:space="preserve">ffaires </w:t>
      </w:r>
      <w:r w:rsidR="005F3093">
        <w:rPr>
          <w:rFonts w:ascii="Arial" w:hAnsi="Arial" w:cs="Arial"/>
          <w:color w:val="000000"/>
        </w:rPr>
        <w:t>F</w:t>
      </w:r>
      <w:r w:rsidR="00214B70">
        <w:rPr>
          <w:rFonts w:ascii="Arial" w:hAnsi="Arial" w:cs="Arial"/>
          <w:color w:val="000000"/>
        </w:rPr>
        <w:t xml:space="preserve">inancières et des </w:t>
      </w:r>
      <w:r w:rsidR="005F3093">
        <w:rPr>
          <w:rFonts w:ascii="Arial" w:hAnsi="Arial" w:cs="Arial"/>
          <w:color w:val="000000"/>
        </w:rPr>
        <w:t>Achats</w:t>
      </w:r>
      <w:r w:rsidRPr="00077CF1">
        <w:rPr>
          <w:rFonts w:ascii="Arial" w:hAnsi="Arial" w:cs="Arial"/>
          <w:color w:val="000000"/>
        </w:rPr>
        <w:t xml:space="preserve"> décline l</w:t>
      </w:r>
      <w:r w:rsidR="00047B3B">
        <w:rPr>
          <w:rFonts w:ascii="Arial" w:hAnsi="Arial" w:cs="Arial"/>
          <w:color w:val="000000"/>
        </w:rPr>
        <w:t xml:space="preserve">a stratégie de l’IDEFHI </w:t>
      </w:r>
      <w:r w:rsidRPr="00077CF1">
        <w:rPr>
          <w:rFonts w:ascii="Arial" w:hAnsi="Arial" w:cs="Arial"/>
          <w:color w:val="000000"/>
        </w:rPr>
        <w:t>dans son domaine de délégation et de compétence, notamment</w:t>
      </w:r>
      <w:r>
        <w:rPr>
          <w:rFonts w:ascii="Arial" w:hAnsi="Arial" w:cs="Arial"/>
          <w:color w:val="000000"/>
        </w:rPr>
        <w:t xml:space="preserve"> en pilotant des projets structurants.</w:t>
      </w:r>
      <w:r w:rsidR="00047B3B">
        <w:rPr>
          <w:rFonts w:ascii="Arial" w:hAnsi="Arial" w:cs="Arial"/>
          <w:color w:val="000000"/>
        </w:rPr>
        <w:t xml:space="preserve"> Il est chargé de la programmation, de la mise en œuvre et du suivi de la politique budgétaire et financière de l’établissement. Il est le garant de la fiabilité et de la sécurité des procédures financières, de préparation, d’exécution et de contrôle du budget et des achats. Il pilote la réalisation des analyses financières et prospectives et propose des stratégies de pilotage. </w:t>
      </w:r>
      <w:r w:rsidR="00023C62">
        <w:rPr>
          <w:rFonts w:ascii="Arial" w:hAnsi="Arial" w:cs="Arial"/>
          <w:color w:val="000000"/>
        </w:rPr>
        <w:t>Il est membre du CODIR et apporte son expertise</w:t>
      </w:r>
      <w:r w:rsidR="00363F58">
        <w:rPr>
          <w:rFonts w:ascii="Arial" w:hAnsi="Arial" w:cs="Arial"/>
          <w:color w:val="000000"/>
        </w:rPr>
        <w:t>.</w:t>
      </w:r>
    </w:p>
    <w:p w:rsidR="00047B3B" w:rsidRDefault="00047B3B" w:rsidP="000B048B">
      <w:pPr>
        <w:pBdr>
          <w:top w:val="single" w:sz="4" w:space="1" w:color="auto"/>
          <w:left w:val="single" w:sz="4" w:space="4" w:color="auto"/>
          <w:bottom w:val="single" w:sz="4" w:space="1" w:color="auto"/>
          <w:right w:val="single" w:sz="4" w:space="4" w:color="auto"/>
        </w:pBdr>
        <w:tabs>
          <w:tab w:val="left" w:pos="3345"/>
        </w:tabs>
        <w:jc w:val="both"/>
        <w:rPr>
          <w:rFonts w:ascii="Arial" w:hAnsi="Arial" w:cs="Arial"/>
          <w:color w:val="000000"/>
        </w:rPr>
      </w:pPr>
    </w:p>
    <w:p w:rsidR="00363F58" w:rsidRDefault="00363F58" w:rsidP="000B048B">
      <w:pPr>
        <w:pBdr>
          <w:top w:val="single" w:sz="4" w:space="1" w:color="auto"/>
          <w:left w:val="single" w:sz="4" w:space="4" w:color="auto"/>
          <w:bottom w:val="single" w:sz="4" w:space="1" w:color="auto"/>
          <w:right w:val="single" w:sz="4" w:space="4" w:color="auto"/>
        </w:pBdr>
        <w:tabs>
          <w:tab w:val="left" w:pos="3345"/>
        </w:tabs>
        <w:jc w:val="both"/>
        <w:rPr>
          <w:rFonts w:ascii="Arial" w:hAnsi="Arial" w:cs="Arial"/>
          <w:color w:val="000000"/>
        </w:rPr>
      </w:pPr>
    </w:p>
    <w:p w:rsidR="00363F58" w:rsidRDefault="00363F58" w:rsidP="000B048B">
      <w:pPr>
        <w:pBdr>
          <w:top w:val="single" w:sz="4" w:space="1" w:color="auto"/>
          <w:left w:val="single" w:sz="4" w:space="4" w:color="auto"/>
          <w:bottom w:val="single" w:sz="4" w:space="1" w:color="auto"/>
          <w:right w:val="single" w:sz="4" w:space="4" w:color="auto"/>
        </w:pBdr>
        <w:tabs>
          <w:tab w:val="left" w:pos="3345"/>
        </w:tabs>
        <w:jc w:val="both"/>
        <w:rPr>
          <w:rFonts w:ascii="Arial" w:hAnsi="Arial" w:cs="Arial"/>
          <w:color w:val="000000"/>
        </w:rPr>
      </w:pPr>
    </w:p>
    <w:p w:rsidR="00F010D6" w:rsidRDefault="00F010D6" w:rsidP="00F010D6">
      <w:pPr>
        <w:pBdr>
          <w:top w:val="single" w:sz="4" w:space="1" w:color="auto"/>
          <w:left w:val="single" w:sz="4" w:space="4" w:color="auto"/>
          <w:bottom w:val="single" w:sz="4" w:space="1" w:color="auto"/>
          <w:right w:val="single" w:sz="4" w:space="4" w:color="auto"/>
        </w:pBdr>
        <w:tabs>
          <w:tab w:val="left" w:pos="1845"/>
        </w:tabs>
        <w:rPr>
          <w:rFonts w:ascii="Arial" w:hAnsi="Arial" w:cs="Arial"/>
        </w:rPr>
      </w:pPr>
      <w:r w:rsidRPr="00B167D0">
        <w:rPr>
          <w:rFonts w:ascii="Arial" w:hAnsi="Arial" w:cs="Arial"/>
        </w:rPr>
        <w:lastRenderedPageBreak/>
        <w:t xml:space="preserve">Le directeur adjoint développe des activités dans les trois domaines : </w:t>
      </w:r>
    </w:p>
    <w:p w:rsidR="00023C62" w:rsidRPr="00B167D0" w:rsidRDefault="00023C62" w:rsidP="00F010D6">
      <w:pPr>
        <w:pBdr>
          <w:top w:val="single" w:sz="4" w:space="1" w:color="auto"/>
          <w:left w:val="single" w:sz="4" w:space="4" w:color="auto"/>
          <w:bottom w:val="single" w:sz="4" w:space="1" w:color="auto"/>
          <w:right w:val="single" w:sz="4" w:space="4" w:color="auto"/>
        </w:pBdr>
        <w:tabs>
          <w:tab w:val="left" w:pos="1845"/>
        </w:tabs>
        <w:rPr>
          <w:rFonts w:ascii="Arial" w:hAnsi="Arial" w:cs="Arial"/>
        </w:rPr>
      </w:pPr>
    </w:p>
    <w:p w:rsidR="00F010D6" w:rsidRPr="00B167D0" w:rsidRDefault="00F010D6" w:rsidP="00F010D6">
      <w:pPr>
        <w:pBdr>
          <w:top w:val="single" w:sz="4" w:space="1" w:color="auto"/>
          <w:left w:val="single" w:sz="4" w:space="4" w:color="auto"/>
          <w:bottom w:val="single" w:sz="4" w:space="1" w:color="auto"/>
          <w:right w:val="single" w:sz="4" w:space="4" w:color="auto"/>
        </w:pBdr>
        <w:tabs>
          <w:tab w:val="left" w:pos="1845"/>
        </w:tabs>
        <w:rPr>
          <w:rFonts w:ascii="Arial" w:hAnsi="Arial" w:cs="Arial"/>
          <w:u w:val="single"/>
        </w:rPr>
      </w:pPr>
      <w:r w:rsidRPr="00B167D0">
        <w:rPr>
          <w:rFonts w:ascii="Arial" w:hAnsi="Arial" w:cs="Arial"/>
        </w:rPr>
        <w:t xml:space="preserve">- </w:t>
      </w:r>
      <w:r w:rsidRPr="00B167D0">
        <w:rPr>
          <w:rFonts w:ascii="Arial" w:hAnsi="Arial" w:cs="Arial"/>
          <w:b/>
          <w:i/>
          <w:u w:val="single"/>
        </w:rPr>
        <w:t>Stratégie</w:t>
      </w:r>
      <w:r w:rsidRPr="00B167D0">
        <w:rPr>
          <w:rFonts w:ascii="Arial" w:hAnsi="Arial" w:cs="Arial"/>
          <w:u w:val="single"/>
        </w:rPr>
        <w:t xml:space="preserve"> </w:t>
      </w:r>
    </w:p>
    <w:p w:rsidR="00F010D6"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Il assiste et conseille le chef d’établissement sur les choix stratégiques. </w:t>
      </w:r>
    </w:p>
    <w:p w:rsidR="00023C62" w:rsidRDefault="00023C62" w:rsidP="005F3093">
      <w:pPr>
        <w:pBdr>
          <w:top w:val="single" w:sz="4" w:space="1" w:color="auto"/>
          <w:left w:val="single" w:sz="4" w:space="4" w:color="auto"/>
          <w:bottom w:val="single" w:sz="4" w:space="1" w:color="auto"/>
          <w:right w:val="single" w:sz="4" w:space="4" w:color="auto"/>
        </w:pBdr>
        <w:ind w:left="993" w:hanging="993"/>
        <w:rPr>
          <w:rFonts w:ascii="Arial" w:hAnsi="Arial" w:cs="Arial"/>
        </w:rPr>
      </w:pPr>
      <w:r>
        <w:rPr>
          <w:rFonts w:ascii="Arial" w:hAnsi="Arial" w:cs="Arial"/>
        </w:rPr>
        <w:t xml:space="preserve">Participe à la définition des orientations financières et stratégiques et leur mise en </w:t>
      </w:r>
      <w:r w:rsidR="00C97820">
        <w:rPr>
          <w:rFonts w:ascii="Arial" w:hAnsi="Arial" w:cs="Arial"/>
        </w:rPr>
        <w:t>œuvre</w:t>
      </w:r>
    </w:p>
    <w:p w:rsidR="00C97820" w:rsidRPr="00B167D0" w:rsidRDefault="00C97820" w:rsidP="005F3093">
      <w:pPr>
        <w:pBdr>
          <w:top w:val="single" w:sz="4" w:space="1" w:color="auto"/>
          <w:left w:val="single" w:sz="4" w:space="4" w:color="auto"/>
          <w:bottom w:val="single" w:sz="4" w:space="1" w:color="auto"/>
          <w:right w:val="single" w:sz="4" w:space="4" w:color="auto"/>
        </w:pBdr>
        <w:ind w:left="993" w:hanging="993"/>
        <w:rPr>
          <w:rFonts w:ascii="Arial" w:hAnsi="Arial" w:cs="Arial"/>
        </w:rPr>
      </w:pPr>
      <w:r>
        <w:rPr>
          <w:rFonts w:ascii="Arial" w:hAnsi="Arial" w:cs="Arial"/>
        </w:rPr>
        <w:t>Elabore la stratégie des achats de l’établissement</w:t>
      </w: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Dans le cadre d’orientations générales, il contribue au projet d’établissement. </w:t>
      </w: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Dans le cadre de ses délégations, il prend en charge l’élaboration et le suivi d’une ou plusieurs composantes du projet d’établissement. </w:t>
      </w:r>
      <w:r w:rsidR="00214B70">
        <w:rPr>
          <w:rFonts w:ascii="Arial" w:hAnsi="Arial" w:cs="Arial"/>
        </w:rPr>
        <w:t>Il assure le soutien, étayage et conseil auprès des directions opérationnelles</w:t>
      </w:r>
    </w:p>
    <w:p w:rsidR="00F010D6"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Il organise la communication interne des projets dont il a la charge. </w:t>
      </w:r>
    </w:p>
    <w:p w:rsidR="005F3093" w:rsidRPr="00B167D0" w:rsidRDefault="005F3093" w:rsidP="005F3093">
      <w:pPr>
        <w:pBdr>
          <w:top w:val="single" w:sz="4" w:space="1" w:color="auto"/>
          <w:left w:val="single" w:sz="4" w:space="4" w:color="auto"/>
          <w:bottom w:val="single" w:sz="4" w:space="1" w:color="auto"/>
          <w:right w:val="single" w:sz="4" w:space="4" w:color="auto"/>
        </w:pBdr>
        <w:rPr>
          <w:rFonts w:ascii="Arial" w:hAnsi="Arial" w:cs="Arial"/>
        </w:rPr>
      </w:pP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 xml:space="preserve">- </w:t>
      </w:r>
      <w:r w:rsidRPr="00B167D0">
        <w:rPr>
          <w:rFonts w:ascii="Arial" w:hAnsi="Arial" w:cs="Arial"/>
          <w:b/>
          <w:i/>
          <w:u w:val="single"/>
        </w:rPr>
        <w:t xml:space="preserve">Coordination </w:t>
      </w: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Il assure en fonction de ses délégations, l’animation et la coordination d’activités, de projets ou de missions. </w:t>
      </w: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Il anime directement certaines instances internes et peut être chargé de négociations avec des partenaires internes ou externes. </w:t>
      </w:r>
    </w:p>
    <w:p w:rsidR="00832D9D" w:rsidRPr="00B167D0" w:rsidRDefault="00832D9D" w:rsidP="00F010D6">
      <w:pPr>
        <w:pBdr>
          <w:top w:val="single" w:sz="4" w:space="1" w:color="auto"/>
          <w:left w:val="single" w:sz="4" w:space="4" w:color="auto"/>
          <w:bottom w:val="single" w:sz="4" w:space="1" w:color="auto"/>
          <w:right w:val="single" w:sz="4" w:space="4" w:color="auto"/>
        </w:pBdr>
        <w:tabs>
          <w:tab w:val="left" w:pos="1845"/>
        </w:tabs>
        <w:rPr>
          <w:rFonts w:ascii="Arial" w:hAnsi="Arial" w:cs="Arial"/>
        </w:rPr>
      </w:pPr>
    </w:p>
    <w:p w:rsidR="00F010D6" w:rsidRDefault="00F010D6" w:rsidP="00F010D6">
      <w:pPr>
        <w:pBdr>
          <w:top w:val="single" w:sz="4" w:space="1" w:color="auto"/>
          <w:left w:val="single" w:sz="4" w:space="4" w:color="auto"/>
          <w:bottom w:val="single" w:sz="4" w:space="1" w:color="auto"/>
          <w:right w:val="single" w:sz="4" w:space="4" w:color="auto"/>
        </w:pBdr>
        <w:tabs>
          <w:tab w:val="left" w:pos="1845"/>
        </w:tabs>
        <w:rPr>
          <w:rFonts w:ascii="Arial" w:hAnsi="Arial" w:cs="Arial"/>
          <w:b/>
          <w:i/>
          <w:u w:val="single"/>
        </w:rPr>
      </w:pPr>
      <w:r w:rsidRPr="00B167D0">
        <w:rPr>
          <w:rFonts w:ascii="Arial" w:hAnsi="Arial" w:cs="Arial"/>
        </w:rPr>
        <w:t xml:space="preserve">-  </w:t>
      </w:r>
      <w:r w:rsidRPr="00B167D0">
        <w:rPr>
          <w:rFonts w:ascii="Arial" w:hAnsi="Arial" w:cs="Arial"/>
          <w:b/>
          <w:i/>
          <w:u w:val="single"/>
        </w:rPr>
        <w:t xml:space="preserve">Opérationnel </w:t>
      </w:r>
    </w:p>
    <w:p w:rsidR="00F010D6"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Il </w:t>
      </w:r>
      <w:r w:rsidR="00C97820">
        <w:rPr>
          <w:rFonts w:ascii="Arial" w:hAnsi="Arial" w:cs="Arial"/>
        </w:rPr>
        <w:t>élabore les différents documents budgétaires</w:t>
      </w:r>
    </w:p>
    <w:p w:rsidR="00C97820" w:rsidRDefault="00C97820" w:rsidP="005F3093">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Il met en place le contrôle de gestion</w:t>
      </w:r>
    </w:p>
    <w:p w:rsidR="00023C62" w:rsidRPr="00B167D0" w:rsidRDefault="00023C62" w:rsidP="005F3093">
      <w:pPr>
        <w:pBdr>
          <w:top w:val="single" w:sz="4" w:space="1" w:color="auto"/>
          <w:left w:val="single" w:sz="4" w:space="4" w:color="auto"/>
          <w:bottom w:val="single" w:sz="4" w:space="1" w:color="auto"/>
          <w:right w:val="single" w:sz="4" w:space="4" w:color="auto"/>
        </w:pBdr>
        <w:rPr>
          <w:rFonts w:ascii="Arial" w:hAnsi="Arial" w:cs="Arial"/>
        </w:rPr>
      </w:pP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xml:space="preserve">• Il organise la gestion participative du changement et anime les instances de concertation. </w:t>
      </w:r>
      <w:r w:rsidRPr="00B167D0">
        <w:rPr>
          <w:rFonts w:ascii="Arial" w:hAnsi="Arial" w:cs="Arial"/>
        </w:rPr>
        <w:tab/>
        <w:t>• Il analyse les facteurs de risques et de succès des principaux projets.</w:t>
      </w:r>
    </w:p>
    <w:p w:rsidR="00F010D6" w:rsidRPr="00B167D0"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Il anticipe les éventuelles zones de risques, de crises ou de conflits et propose des mesures de prévention.</w:t>
      </w:r>
    </w:p>
    <w:p w:rsidR="00F010D6" w:rsidRDefault="00F010D6" w:rsidP="005F3093">
      <w:pPr>
        <w:pBdr>
          <w:top w:val="single" w:sz="4" w:space="1" w:color="auto"/>
          <w:left w:val="single" w:sz="4" w:space="4" w:color="auto"/>
          <w:bottom w:val="single" w:sz="4" w:space="1" w:color="auto"/>
          <w:right w:val="single" w:sz="4" w:space="4" w:color="auto"/>
        </w:pBdr>
        <w:rPr>
          <w:rFonts w:ascii="Arial" w:hAnsi="Arial" w:cs="Arial"/>
        </w:rPr>
      </w:pPr>
      <w:r w:rsidRPr="00B167D0">
        <w:rPr>
          <w:rFonts w:ascii="Arial" w:hAnsi="Arial" w:cs="Arial"/>
        </w:rPr>
        <w:tab/>
        <w:t>• Il définit l’organisation des projets, les plannings et les tableaux de bord ou les indicateurs de suivi.</w:t>
      </w:r>
    </w:p>
    <w:p w:rsidR="005F3093" w:rsidRDefault="005F3093" w:rsidP="005F3093">
      <w:pPr>
        <w:pBdr>
          <w:top w:val="single" w:sz="4" w:space="1" w:color="auto"/>
          <w:left w:val="single" w:sz="4" w:space="4" w:color="auto"/>
          <w:bottom w:val="single" w:sz="4" w:space="1" w:color="auto"/>
          <w:right w:val="single" w:sz="4" w:space="4" w:color="auto"/>
        </w:pBdr>
        <w:rPr>
          <w:rFonts w:ascii="Arial" w:hAnsi="Arial" w:cs="Arial"/>
        </w:rPr>
      </w:pPr>
    </w:p>
    <w:p w:rsidR="005F3093" w:rsidRPr="00F010D6" w:rsidRDefault="005F3093" w:rsidP="005F3093">
      <w:pPr>
        <w:pBdr>
          <w:top w:val="single" w:sz="4" w:space="1" w:color="auto"/>
          <w:left w:val="single" w:sz="4" w:space="4" w:color="auto"/>
          <w:bottom w:val="single" w:sz="4" w:space="1" w:color="auto"/>
          <w:right w:val="single" w:sz="4" w:space="4" w:color="auto"/>
        </w:pBdr>
        <w:rPr>
          <w:rFonts w:ascii="Arial" w:hAnsi="Arial" w:cs="Arial"/>
          <w:color w:val="000000"/>
        </w:rPr>
      </w:pP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rPr>
      </w:pPr>
      <w:r w:rsidRPr="00C72598">
        <w:rPr>
          <w:rFonts w:ascii="Arial" w:hAnsi="Arial" w:cs="Arial"/>
          <w:b/>
          <w:color w:val="000000"/>
        </w:rPr>
        <w:t xml:space="preserve">Organisation </w:t>
      </w:r>
      <w:r w:rsidRPr="00C72598">
        <w:rPr>
          <w:rFonts w:ascii="Arial" w:hAnsi="Arial" w:cs="Arial"/>
          <w:color w:val="000000"/>
        </w:rPr>
        <w:t xml:space="preserve">(gouvernance, organigramme de direction, délégations…) </w:t>
      </w:r>
    </w:p>
    <w:p w:rsidR="005F3093" w:rsidRPr="005F3093" w:rsidRDefault="005F3093" w:rsidP="00F57808">
      <w:pPr>
        <w:pBdr>
          <w:top w:val="single" w:sz="4" w:space="1" w:color="auto"/>
          <w:left w:val="single" w:sz="4" w:space="4" w:color="auto"/>
          <w:bottom w:val="single" w:sz="4" w:space="1" w:color="auto"/>
          <w:right w:val="single" w:sz="4" w:space="4" w:color="auto"/>
        </w:pBdr>
        <w:rPr>
          <w:rFonts w:ascii="Arial" w:hAnsi="Arial" w:cs="Arial"/>
          <w:sz w:val="8"/>
          <w:szCs w:val="8"/>
        </w:rPr>
      </w:pPr>
    </w:p>
    <w:p w:rsidR="00F57808" w:rsidRPr="00811E01" w:rsidRDefault="005F3093" w:rsidP="005F3093">
      <w:pPr>
        <w:pBdr>
          <w:top w:val="single" w:sz="4" w:space="1" w:color="auto"/>
          <w:left w:val="single" w:sz="4" w:space="4" w:color="auto"/>
          <w:bottom w:val="single" w:sz="4" w:space="1" w:color="auto"/>
          <w:right w:val="single" w:sz="4" w:space="4" w:color="auto"/>
        </w:pBdr>
        <w:jc w:val="both"/>
        <w:rPr>
          <w:rFonts w:ascii="Arial" w:hAnsi="Arial" w:cs="Arial"/>
        </w:rPr>
      </w:pPr>
      <w:r>
        <w:rPr>
          <w:rFonts w:ascii="Arial" w:hAnsi="Arial" w:cs="Arial"/>
        </w:rPr>
        <w:t>La D</w:t>
      </w:r>
      <w:r w:rsidR="00214B70">
        <w:rPr>
          <w:rFonts w:ascii="Arial" w:hAnsi="Arial" w:cs="Arial"/>
        </w:rPr>
        <w:t xml:space="preserve">irection des </w:t>
      </w:r>
      <w:r>
        <w:rPr>
          <w:rFonts w:ascii="Arial" w:hAnsi="Arial" w:cs="Arial"/>
        </w:rPr>
        <w:t>Ressources Financières et des A</w:t>
      </w:r>
      <w:r w:rsidR="007C44CF">
        <w:rPr>
          <w:rFonts w:ascii="Arial" w:hAnsi="Arial" w:cs="Arial"/>
        </w:rPr>
        <w:t xml:space="preserve">chats est composée de 14 collaborateurs dynamiques et motivés. </w:t>
      </w:r>
    </w:p>
    <w:p w:rsidR="00100545" w:rsidRPr="00811E01" w:rsidRDefault="00100545" w:rsidP="00F57808">
      <w:pPr>
        <w:pBdr>
          <w:top w:val="single" w:sz="4" w:space="1" w:color="auto"/>
          <w:left w:val="single" w:sz="4" w:space="4" w:color="auto"/>
          <w:bottom w:val="single" w:sz="4" w:space="1" w:color="auto"/>
          <w:right w:val="single" w:sz="4" w:space="4" w:color="auto"/>
        </w:pBdr>
        <w:rPr>
          <w:rFonts w:ascii="Arial" w:hAnsi="Arial" w:cs="Arial"/>
          <w:b/>
          <w:sz w:val="12"/>
          <w:szCs w:val="12"/>
        </w:rPr>
      </w:pPr>
    </w:p>
    <w:p w:rsidR="00F57808" w:rsidRPr="00811E01"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sz w:val="12"/>
          <w:szCs w:val="12"/>
        </w:rPr>
      </w:pPr>
    </w:p>
    <w:p w:rsidR="00F57808" w:rsidRPr="00811E01"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sz w:val="12"/>
          <w:szCs w:val="12"/>
        </w:rPr>
      </w:pP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rPr>
      </w:pPr>
      <w:r w:rsidRPr="00C72598">
        <w:rPr>
          <w:rFonts w:ascii="Arial" w:hAnsi="Arial" w:cs="Arial"/>
          <w:b/>
          <w:color w:val="000000"/>
        </w:rPr>
        <w:t>Coordination</w:t>
      </w:r>
      <w:r w:rsidR="005F3093">
        <w:rPr>
          <w:rFonts w:ascii="Arial" w:hAnsi="Arial" w:cs="Arial"/>
          <w:b/>
          <w:color w:val="000000"/>
        </w:rPr>
        <w:t xml:space="preserve"> </w:t>
      </w:r>
      <w:r>
        <w:rPr>
          <w:rFonts w:ascii="Arial" w:hAnsi="Arial" w:cs="Arial"/>
          <w:b/>
          <w:color w:val="000000"/>
        </w:rPr>
        <w:t xml:space="preserve">externe et interne </w:t>
      </w:r>
      <w:r>
        <w:rPr>
          <w:rFonts w:ascii="Arial" w:hAnsi="Arial" w:cs="Arial"/>
          <w:color w:val="000000"/>
        </w:rPr>
        <w:t>(coopérations, réseaux, décisions et arbitrages, négociation, …)</w:t>
      </w:r>
    </w:p>
    <w:p w:rsidR="00F5780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sz w:val="12"/>
          <w:szCs w:val="12"/>
        </w:rPr>
      </w:pPr>
    </w:p>
    <w:p w:rsidR="00F5780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sz w:val="12"/>
          <w:szCs w:val="12"/>
        </w:rPr>
      </w:pPr>
    </w:p>
    <w:p w:rsidR="00F5780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sz w:val="12"/>
          <w:szCs w:val="12"/>
        </w:rPr>
      </w:pPr>
    </w:p>
    <w:p w:rsidR="00F57808" w:rsidRPr="00C7259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sz w:val="12"/>
          <w:szCs w:val="12"/>
        </w:rPr>
      </w:pPr>
    </w:p>
    <w:p w:rsidR="00F57808" w:rsidRPr="00707434"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rPr>
      </w:pPr>
      <w:r w:rsidRPr="00C72598">
        <w:rPr>
          <w:rFonts w:ascii="Arial" w:hAnsi="Arial" w:cs="Arial"/>
          <w:b/>
          <w:color w:val="000000"/>
        </w:rPr>
        <w:t>Conduite générale de l’établissement</w:t>
      </w:r>
      <w:r>
        <w:rPr>
          <w:rFonts w:ascii="Arial" w:hAnsi="Arial" w:cs="Arial"/>
          <w:b/>
          <w:color w:val="000000"/>
        </w:rPr>
        <w:t xml:space="preserve">  </w:t>
      </w:r>
      <w:r>
        <w:rPr>
          <w:rFonts w:ascii="Arial" w:hAnsi="Arial" w:cs="Arial"/>
          <w:color w:val="000000"/>
        </w:rPr>
        <w:t>(domaine ressources humaines, financier…)</w:t>
      </w:r>
    </w:p>
    <w:p w:rsidR="00F5780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sz w:val="12"/>
          <w:szCs w:val="12"/>
        </w:rPr>
      </w:pPr>
    </w:p>
    <w:p w:rsidR="00F57808"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color w:val="000000"/>
          <w:sz w:val="12"/>
          <w:szCs w:val="12"/>
        </w:rPr>
      </w:pPr>
      <w:r w:rsidRPr="00B705DD">
        <w:rPr>
          <w:rFonts w:ascii="Arial" w:hAnsi="Arial" w:cs="Arial"/>
          <w:color w:val="000000"/>
        </w:rPr>
        <w:t xml:space="preserve">Le Directeur du service </w:t>
      </w:r>
      <w:r>
        <w:rPr>
          <w:rFonts w:ascii="Arial" w:hAnsi="Arial" w:cs="Arial"/>
          <w:color w:val="000000"/>
        </w:rPr>
        <w:t>est en lien avec des directions fonctionnelles de l</w:t>
      </w:r>
      <w:r w:rsidR="00C97820">
        <w:rPr>
          <w:rFonts w:ascii="Arial" w:hAnsi="Arial" w:cs="Arial"/>
          <w:color w:val="000000"/>
        </w:rPr>
        <w:t>’IDEFHI :</w:t>
      </w:r>
      <w:r w:rsidR="005F3093">
        <w:rPr>
          <w:rFonts w:ascii="Arial" w:hAnsi="Arial" w:cs="Arial"/>
          <w:color w:val="000000"/>
        </w:rPr>
        <w:t xml:space="preserve"> Direction des Ressources H</w:t>
      </w:r>
      <w:r>
        <w:rPr>
          <w:rFonts w:ascii="Arial" w:hAnsi="Arial" w:cs="Arial"/>
          <w:color w:val="000000"/>
        </w:rPr>
        <w:t xml:space="preserve">umaines, </w:t>
      </w:r>
      <w:r w:rsidR="005F3093">
        <w:rPr>
          <w:rFonts w:ascii="Arial" w:hAnsi="Arial" w:cs="Arial"/>
          <w:color w:val="000000"/>
        </w:rPr>
        <w:t>Direction des Services T</w:t>
      </w:r>
      <w:r>
        <w:rPr>
          <w:rFonts w:ascii="Arial" w:hAnsi="Arial" w:cs="Arial"/>
          <w:color w:val="000000"/>
        </w:rPr>
        <w:t xml:space="preserve">echniques, service </w:t>
      </w:r>
      <w:r w:rsidR="00C97820">
        <w:rPr>
          <w:rFonts w:ascii="Arial" w:hAnsi="Arial" w:cs="Arial"/>
          <w:color w:val="000000"/>
        </w:rPr>
        <w:t>ju</w:t>
      </w:r>
      <w:r w:rsidR="005F3093">
        <w:rPr>
          <w:rFonts w:ascii="Arial" w:hAnsi="Arial" w:cs="Arial"/>
          <w:color w:val="000000"/>
        </w:rPr>
        <w:t>ridique, service informatique, D</w:t>
      </w:r>
      <w:r w:rsidR="00C97820">
        <w:rPr>
          <w:rFonts w:ascii="Arial" w:hAnsi="Arial" w:cs="Arial"/>
          <w:color w:val="000000"/>
        </w:rPr>
        <w:t>irection des Accompagnements, de la Performance et des Partenaires, pour les Usagers et l’Innovation ainsi qu’avec les 7 directions opérationnelles.</w:t>
      </w:r>
    </w:p>
    <w:p w:rsidR="00F57808" w:rsidRPr="005F6514"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sz w:val="12"/>
          <w:szCs w:val="12"/>
        </w:rPr>
      </w:pPr>
    </w:p>
    <w:p w:rsidR="00F57808" w:rsidRPr="005F6514"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sz w:val="12"/>
          <w:szCs w:val="12"/>
        </w:rPr>
      </w:pPr>
    </w:p>
    <w:p w:rsidR="00F57808" w:rsidRPr="005F6514"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sz w:val="12"/>
          <w:szCs w:val="12"/>
        </w:rPr>
      </w:pPr>
    </w:p>
    <w:p w:rsidR="00F57808" w:rsidRPr="005F6514" w:rsidRDefault="00F57808"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u w:val="single"/>
        </w:rPr>
      </w:pPr>
      <w:r w:rsidRPr="005F6514">
        <w:rPr>
          <w:rFonts w:ascii="Arial" w:hAnsi="Arial" w:cs="Arial"/>
          <w:b/>
          <w:u w:val="single"/>
        </w:rPr>
        <w:t>Principaux projets à conduire</w:t>
      </w:r>
      <w:r w:rsidRPr="005F3093">
        <w:rPr>
          <w:rFonts w:ascii="Arial" w:hAnsi="Arial" w:cs="Arial"/>
          <w:b/>
        </w:rPr>
        <w:t> :</w:t>
      </w:r>
    </w:p>
    <w:p w:rsidR="005F3093" w:rsidRDefault="005F3093" w:rsidP="00100545">
      <w:pPr>
        <w:pBdr>
          <w:top w:val="single" w:sz="4" w:space="1" w:color="auto"/>
          <w:left w:val="single" w:sz="4" w:space="4" w:color="auto"/>
          <w:bottom w:val="single" w:sz="4" w:space="1" w:color="auto"/>
          <w:right w:val="single" w:sz="4" w:space="4" w:color="auto"/>
        </w:pBdr>
        <w:tabs>
          <w:tab w:val="left" w:pos="3345"/>
        </w:tabs>
        <w:rPr>
          <w:rFonts w:ascii="Arial" w:hAnsi="Arial" w:cs="Arial"/>
        </w:rPr>
      </w:pPr>
    </w:p>
    <w:p w:rsidR="00355E5C" w:rsidRDefault="00C97820" w:rsidP="00100545">
      <w:pPr>
        <w:pBdr>
          <w:top w:val="single" w:sz="4" w:space="1" w:color="auto"/>
          <w:left w:val="single" w:sz="4" w:space="4" w:color="auto"/>
          <w:bottom w:val="single" w:sz="4" w:space="1" w:color="auto"/>
          <w:right w:val="single" w:sz="4" w:space="4" w:color="auto"/>
        </w:pBdr>
        <w:tabs>
          <w:tab w:val="left" w:pos="3345"/>
        </w:tabs>
        <w:rPr>
          <w:rFonts w:ascii="Arial" w:hAnsi="Arial" w:cs="Arial"/>
        </w:rPr>
      </w:pPr>
      <w:r>
        <w:rPr>
          <w:rFonts w:ascii="Arial" w:hAnsi="Arial" w:cs="Arial"/>
        </w:rPr>
        <w:t>1</w:t>
      </w:r>
      <w:r w:rsidR="005F3093">
        <w:rPr>
          <w:rFonts w:ascii="Arial" w:hAnsi="Arial" w:cs="Arial"/>
        </w:rPr>
        <w:t xml:space="preserve"> </w:t>
      </w:r>
      <w:r>
        <w:rPr>
          <w:rFonts w:ascii="Arial" w:hAnsi="Arial" w:cs="Arial"/>
        </w:rPr>
        <w:t>-</w:t>
      </w:r>
      <w:r w:rsidR="005F3093">
        <w:rPr>
          <w:rFonts w:ascii="Arial" w:hAnsi="Arial" w:cs="Arial"/>
        </w:rPr>
        <w:t xml:space="preserve"> </w:t>
      </w:r>
      <w:r w:rsidR="00BD6A19">
        <w:rPr>
          <w:rFonts w:ascii="Arial" w:hAnsi="Arial" w:cs="Arial"/>
        </w:rPr>
        <w:t>Piloter les démarches d’évaluation et élaboration des CPOM</w:t>
      </w:r>
      <w:r w:rsidR="000E2AA8">
        <w:rPr>
          <w:rFonts w:ascii="Arial" w:hAnsi="Arial" w:cs="Arial"/>
        </w:rPr>
        <w:t xml:space="preserve"> (ASE en cours de finalisation et ARS à évaluer 2020/2024)</w:t>
      </w:r>
      <w:bookmarkStart w:id="0" w:name="_GoBack"/>
      <w:bookmarkEnd w:id="0"/>
    </w:p>
    <w:p w:rsidR="00832D9D" w:rsidRPr="005F6514" w:rsidRDefault="00832D9D" w:rsidP="00100545">
      <w:pPr>
        <w:pBdr>
          <w:top w:val="single" w:sz="4" w:space="1" w:color="auto"/>
          <w:left w:val="single" w:sz="4" w:space="4" w:color="auto"/>
          <w:bottom w:val="single" w:sz="4" w:space="1" w:color="auto"/>
          <w:right w:val="single" w:sz="4" w:space="4" w:color="auto"/>
        </w:pBdr>
        <w:tabs>
          <w:tab w:val="left" w:pos="3345"/>
        </w:tabs>
        <w:rPr>
          <w:rFonts w:ascii="Arial" w:hAnsi="Arial" w:cs="Arial"/>
        </w:rPr>
      </w:pPr>
      <w:r>
        <w:rPr>
          <w:rFonts w:ascii="Arial" w:hAnsi="Arial" w:cs="Arial"/>
        </w:rPr>
        <w:t>2</w:t>
      </w:r>
      <w:r w:rsidR="005F3093">
        <w:rPr>
          <w:rFonts w:ascii="Arial" w:hAnsi="Arial" w:cs="Arial"/>
        </w:rPr>
        <w:t xml:space="preserve"> </w:t>
      </w:r>
      <w:r>
        <w:rPr>
          <w:rFonts w:ascii="Arial" w:hAnsi="Arial" w:cs="Arial"/>
        </w:rPr>
        <w:t xml:space="preserve">- Mise en œuvre du projet d’établissement </w:t>
      </w:r>
      <w:r w:rsidR="000E2AA8">
        <w:rPr>
          <w:rFonts w:ascii="Arial" w:hAnsi="Arial" w:cs="Arial"/>
        </w:rPr>
        <w:t xml:space="preserve">et portage des actions en lien avec le développement des outils de pilotage, l’efficience </w:t>
      </w:r>
    </w:p>
    <w:p w:rsidR="00355E5C" w:rsidRPr="005F6514" w:rsidRDefault="00832D9D"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rPr>
      </w:pPr>
      <w:r>
        <w:rPr>
          <w:rFonts w:ascii="Arial" w:hAnsi="Arial" w:cs="Arial"/>
        </w:rPr>
        <w:t>3</w:t>
      </w:r>
      <w:r w:rsidR="005F3093">
        <w:rPr>
          <w:rFonts w:ascii="Arial" w:hAnsi="Arial" w:cs="Arial"/>
        </w:rPr>
        <w:t xml:space="preserve"> </w:t>
      </w:r>
      <w:r w:rsidR="00355E5C" w:rsidRPr="005F6514">
        <w:rPr>
          <w:rFonts w:ascii="Arial" w:hAnsi="Arial" w:cs="Arial"/>
        </w:rPr>
        <w:t>-</w:t>
      </w:r>
      <w:r w:rsidR="00100545" w:rsidRPr="005F6514">
        <w:rPr>
          <w:rFonts w:ascii="Arial" w:hAnsi="Arial" w:cs="Arial"/>
        </w:rPr>
        <w:t xml:space="preserve"> </w:t>
      </w:r>
      <w:r w:rsidR="00BD6A19">
        <w:rPr>
          <w:rFonts w:ascii="Arial" w:hAnsi="Arial" w:cs="Arial"/>
        </w:rPr>
        <w:t>Coordonner la démarche du changement des systèmes d’information de l’établissement</w:t>
      </w:r>
      <w:r w:rsidR="005F3093">
        <w:rPr>
          <w:rFonts w:ascii="Arial" w:hAnsi="Arial" w:cs="Arial"/>
        </w:rPr>
        <w:t>.</w:t>
      </w:r>
    </w:p>
    <w:p w:rsidR="00355E5C" w:rsidRPr="005F6514" w:rsidRDefault="00355E5C"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rPr>
      </w:pPr>
    </w:p>
    <w:p w:rsidR="00872B3C" w:rsidRDefault="00872B3C" w:rsidP="00F57808">
      <w:pPr>
        <w:pBdr>
          <w:top w:val="single" w:sz="4" w:space="1" w:color="auto"/>
          <w:left w:val="single" w:sz="4" w:space="4" w:color="auto"/>
          <w:bottom w:val="single" w:sz="4" w:space="1" w:color="auto"/>
          <w:right w:val="single" w:sz="4" w:space="4" w:color="auto"/>
        </w:pBdr>
        <w:tabs>
          <w:tab w:val="left" w:pos="3345"/>
        </w:tabs>
        <w:rPr>
          <w:rFonts w:ascii="Arial" w:hAnsi="Arial" w:cs="Arial"/>
          <w:b/>
          <w:color w:val="000000"/>
          <w:u w:val="single"/>
        </w:rPr>
      </w:pPr>
    </w:p>
    <w:p w:rsidR="000E5720" w:rsidRDefault="000E5720" w:rsidP="000E5720">
      <w:pPr>
        <w:rPr>
          <w:rFonts w:ascii="Arial" w:hAnsi="Arial" w:cs="Arial"/>
          <w:b/>
          <w:color w:val="000000"/>
        </w:rPr>
      </w:pPr>
    </w:p>
    <w:p w:rsidR="00262009" w:rsidRDefault="00262009" w:rsidP="000E5720">
      <w:pPr>
        <w:rPr>
          <w:rFonts w:ascii="Arial" w:hAnsi="Arial" w:cs="Arial"/>
          <w:b/>
          <w:color w:val="000000"/>
        </w:rPr>
      </w:pPr>
    </w:p>
    <w:p w:rsidR="000E5720" w:rsidRPr="007145DD" w:rsidRDefault="000E5720" w:rsidP="000E5720">
      <w:pPr>
        <w:rPr>
          <w:rFonts w:ascii="Arial" w:hAnsi="Arial" w:cs="Arial"/>
          <w:b/>
          <w:color w:val="000000"/>
        </w:rPr>
      </w:pPr>
      <w:r>
        <w:rPr>
          <w:rFonts w:ascii="Arial" w:hAnsi="Arial" w:cs="Arial"/>
          <w:b/>
          <w:color w:val="000000"/>
        </w:rPr>
        <w:t>Projet d’</w:t>
      </w:r>
      <w:r w:rsidRPr="007145DD">
        <w:rPr>
          <w:rFonts w:ascii="Arial" w:hAnsi="Arial" w:cs="Arial"/>
          <w:b/>
          <w:color w:val="000000"/>
        </w:rPr>
        <w:t>établissement</w:t>
      </w:r>
      <w:r>
        <w:rPr>
          <w:rFonts w:ascii="Arial" w:hAnsi="Arial" w:cs="Arial"/>
          <w:b/>
          <w:color w:val="000000"/>
        </w:rPr>
        <w:t xml:space="preserve"> : </w:t>
      </w:r>
    </w:p>
    <w:p w:rsidR="000E5720" w:rsidRPr="007145DD" w:rsidRDefault="000E5720" w:rsidP="000E5720">
      <w:pPr>
        <w:rPr>
          <w:rFonts w:ascii="Arial" w:hAnsi="Arial" w:cs="Arial"/>
          <w:i/>
          <w:color w:val="000000"/>
        </w:rPr>
      </w:pPr>
      <w:r w:rsidRPr="007145DD">
        <w:rPr>
          <w:rFonts w:ascii="Arial" w:hAnsi="Arial" w:cs="Arial"/>
          <w:i/>
          <w:color w:val="000000"/>
        </w:rPr>
        <w:t>Démarches, état de réalisation, organisation et pilotage de la démarche</w:t>
      </w:r>
    </w:p>
    <w:p w:rsidR="000E5720" w:rsidRPr="007145DD" w:rsidRDefault="000E5720" w:rsidP="000E5720">
      <w:pPr>
        <w:pBdr>
          <w:top w:val="single" w:sz="4" w:space="1" w:color="auto"/>
          <w:left w:val="single" w:sz="4" w:space="4" w:color="auto"/>
          <w:bottom w:val="single" w:sz="4" w:space="1" w:color="auto"/>
          <w:right w:val="single" w:sz="4" w:space="4" w:color="auto"/>
        </w:pBdr>
        <w:rPr>
          <w:rFonts w:ascii="Arial" w:hAnsi="Arial" w:cs="Arial"/>
          <w:b/>
          <w:color w:val="000000"/>
        </w:rPr>
      </w:pPr>
    </w:p>
    <w:p w:rsidR="00872B3C" w:rsidRDefault="00C971D2" w:rsidP="00603BED">
      <w:pPr>
        <w:pBdr>
          <w:top w:val="single" w:sz="4" w:space="1" w:color="auto"/>
          <w:left w:val="single" w:sz="4" w:space="4" w:color="auto"/>
          <w:bottom w:val="single" w:sz="4" w:space="1" w:color="auto"/>
          <w:right w:val="single" w:sz="4" w:space="4" w:color="auto"/>
        </w:pBdr>
        <w:rPr>
          <w:rFonts w:ascii="Arial" w:hAnsi="Arial" w:cs="Arial"/>
          <w:color w:val="000000"/>
        </w:rPr>
      </w:pPr>
      <w:r>
        <w:rPr>
          <w:rFonts w:ascii="Arial" w:hAnsi="Arial" w:cs="Arial"/>
          <w:color w:val="000000"/>
        </w:rPr>
        <w:t>L’IDEFHI</w:t>
      </w:r>
      <w:r w:rsidR="000E5720" w:rsidRPr="00B705DD">
        <w:rPr>
          <w:rFonts w:ascii="Arial" w:hAnsi="Arial" w:cs="Arial"/>
          <w:color w:val="000000"/>
        </w:rPr>
        <w:t xml:space="preserve"> </w:t>
      </w:r>
      <w:r w:rsidR="00832D9D">
        <w:rPr>
          <w:rFonts w:ascii="Arial" w:hAnsi="Arial" w:cs="Arial"/>
          <w:color w:val="000000"/>
        </w:rPr>
        <w:t>dispose d’un projet d’établissement 2023/2028.</w:t>
      </w:r>
    </w:p>
    <w:p w:rsidR="00262009" w:rsidRDefault="00262009" w:rsidP="00603BED">
      <w:pPr>
        <w:pBdr>
          <w:top w:val="single" w:sz="4" w:space="1" w:color="auto"/>
          <w:left w:val="single" w:sz="4" w:space="4" w:color="auto"/>
          <w:bottom w:val="single" w:sz="4" w:space="1" w:color="auto"/>
          <w:right w:val="single" w:sz="4" w:space="4" w:color="auto"/>
        </w:pBdr>
      </w:pPr>
    </w:p>
    <w:sectPr w:rsidR="00262009" w:rsidSect="007C44CF">
      <w:footerReference w:type="even" r:id="rId10"/>
      <w:footerReference w:type="default" r:id="rId11"/>
      <w:pgSz w:w="11906" w:h="16838" w:code="9"/>
      <w:pgMar w:top="851" w:right="1418" w:bottom="567" w:left="1418"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25E9B" w:rsidRDefault="00825E9B">
      <w:r>
        <w:separator/>
      </w:r>
    </w:p>
  </w:endnote>
  <w:endnote w:type="continuationSeparator" w:id="0">
    <w:p w:rsidR="00825E9B" w:rsidRDefault="00825E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IN-Bold">
    <w:panose1 w:val="00000000000000000000"/>
    <w:charset w:val="00"/>
    <w:family w:val="modern"/>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7820" w:rsidRDefault="00C97820" w:rsidP="007C44CF">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rsidR="00C97820" w:rsidRDefault="00C97820" w:rsidP="007C44CF">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7820" w:rsidRDefault="00C97820" w:rsidP="007C44CF">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0E2AA8">
      <w:rPr>
        <w:rStyle w:val="Numrodepage"/>
        <w:noProof/>
      </w:rPr>
      <w:t>4</w:t>
    </w:r>
    <w:r>
      <w:rPr>
        <w:rStyle w:val="Numrodepage"/>
      </w:rPr>
      <w:fldChar w:fldCharType="end"/>
    </w:r>
  </w:p>
  <w:p w:rsidR="00C97820" w:rsidRDefault="00C97820" w:rsidP="007C44CF">
    <w:pPr>
      <w:pStyle w:val="Pieddepag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25E9B" w:rsidRDefault="00825E9B">
      <w:r>
        <w:separator/>
      </w:r>
    </w:p>
  </w:footnote>
  <w:footnote w:type="continuationSeparator" w:id="0">
    <w:p w:rsidR="00825E9B" w:rsidRDefault="00825E9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6700BE"/>
    <w:multiLevelType w:val="hybridMultilevel"/>
    <w:tmpl w:val="8B2EDBD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6514335"/>
    <w:multiLevelType w:val="hybridMultilevel"/>
    <w:tmpl w:val="138C5C96"/>
    <w:lvl w:ilvl="0" w:tplc="01543CE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E45C0E"/>
    <w:multiLevelType w:val="hybridMultilevel"/>
    <w:tmpl w:val="5338F266"/>
    <w:lvl w:ilvl="0" w:tplc="1BF6FF0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27264B6"/>
    <w:multiLevelType w:val="hybridMultilevel"/>
    <w:tmpl w:val="67C20E2E"/>
    <w:lvl w:ilvl="0" w:tplc="6E447EC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3DA2678"/>
    <w:multiLevelType w:val="hybridMultilevel"/>
    <w:tmpl w:val="B6FC7C5A"/>
    <w:lvl w:ilvl="0" w:tplc="9F5AC62A">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FC13E4B"/>
    <w:multiLevelType w:val="hybridMultilevel"/>
    <w:tmpl w:val="F35CC42E"/>
    <w:lvl w:ilvl="0" w:tplc="B35075C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4"/>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7808"/>
    <w:rsid w:val="00017EC5"/>
    <w:rsid w:val="00023C62"/>
    <w:rsid w:val="00047B3B"/>
    <w:rsid w:val="00056B41"/>
    <w:rsid w:val="00065EEF"/>
    <w:rsid w:val="00077CF1"/>
    <w:rsid w:val="000B048B"/>
    <w:rsid w:val="000E2AA8"/>
    <w:rsid w:val="000E5720"/>
    <w:rsid w:val="00100545"/>
    <w:rsid w:val="00126A78"/>
    <w:rsid w:val="00145CAC"/>
    <w:rsid w:val="00155D40"/>
    <w:rsid w:val="0018620B"/>
    <w:rsid w:val="001E6E18"/>
    <w:rsid w:val="00214B70"/>
    <w:rsid w:val="00215CA0"/>
    <w:rsid w:val="002375D6"/>
    <w:rsid w:val="00262009"/>
    <w:rsid w:val="00283E9C"/>
    <w:rsid w:val="002B6C22"/>
    <w:rsid w:val="002C5B62"/>
    <w:rsid w:val="002F2ED7"/>
    <w:rsid w:val="00310D45"/>
    <w:rsid w:val="00316FF2"/>
    <w:rsid w:val="00321365"/>
    <w:rsid w:val="00326314"/>
    <w:rsid w:val="00355E5C"/>
    <w:rsid w:val="00356C6A"/>
    <w:rsid w:val="00363F58"/>
    <w:rsid w:val="003877AC"/>
    <w:rsid w:val="00394811"/>
    <w:rsid w:val="003B22F3"/>
    <w:rsid w:val="003E08D8"/>
    <w:rsid w:val="004C099A"/>
    <w:rsid w:val="00512213"/>
    <w:rsid w:val="00520CD7"/>
    <w:rsid w:val="005219F3"/>
    <w:rsid w:val="00544CE9"/>
    <w:rsid w:val="00552E11"/>
    <w:rsid w:val="00570004"/>
    <w:rsid w:val="005716CE"/>
    <w:rsid w:val="00596F31"/>
    <w:rsid w:val="005E11DF"/>
    <w:rsid w:val="005F3093"/>
    <w:rsid w:val="005F528B"/>
    <w:rsid w:val="005F6514"/>
    <w:rsid w:val="00603BED"/>
    <w:rsid w:val="00607FCD"/>
    <w:rsid w:val="00626918"/>
    <w:rsid w:val="006A18B4"/>
    <w:rsid w:val="006A21E3"/>
    <w:rsid w:val="006B51A1"/>
    <w:rsid w:val="006D1BFA"/>
    <w:rsid w:val="006E6A9A"/>
    <w:rsid w:val="0070137D"/>
    <w:rsid w:val="00706B66"/>
    <w:rsid w:val="00753BE7"/>
    <w:rsid w:val="00787E97"/>
    <w:rsid w:val="007A063A"/>
    <w:rsid w:val="007B4DEF"/>
    <w:rsid w:val="007C44CF"/>
    <w:rsid w:val="00803B8C"/>
    <w:rsid w:val="00811E01"/>
    <w:rsid w:val="00825E9B"/>
    <w:rsid w:val="00832D9D"/>
    <w:rsid w:val="0084617F"/>
    <w:rsid w:val="008638AD"/>
    <w:rsid w:val="00864EE0"/>
    <w:rsid w:val="00872B3C"/>
    <w:rsid w:val="008A49AB"/>
    <w:rsid w:val="009557ED"/>
    <w:rsid w:val="009B1133"/>
    <w:rsid w:val="00A32E74"/>
    <w:rsid w:val="00A71B24"/>
    <w:rsid w:val="00A85899"/>
    <w:rsid w:val="00B001C3"/>
    <w:rsid w:val="00B167D0"/>
    <w:rsid w:val="00B62F6E"/>
    <w:rsid w:val="00BB03E9"/>
    <w:rsid w:val="00BC626E"/>
    <w:rsid w:val="00BD6A19"/>
    <w:rsid w:val="00BD7385"/>
    <w:rsid w:val="00BE1833"/>
    <w:rsid w:val="00C005B8"/>
    <w:rsid w:val="00C00B1D"/>
    <w:rsid w:val="00C340E9"/>
    <w:rsid w:val="00C41028"/>
    <w:rsid w:val="00C56365"/>
    <w:rsid w:val="00C8577B"/>
    <w:rsid w:val="00C92C11"/>
    <w:rsid w:val="00C92F74"/>
    <w:rsid w:val="00C971D2"/>
    <w:rsid w:val="00C97820"/>
    <w:rsid w:val="00CA7B86"/>
    <w:rsid w:val="00D15F41"/>
    <w:rsid w:val="00D3735F"/>
    <w:rsid w:val="00D46A69"/>
    <w:rsid w:val="00DA1772"/>
    <w:rsid w:val="00DD285D"/>
    <w:rsid w:val="00E674C3"/>
    <w:rsid w:val="00E71780"/>
    <w:rsid w:val="00E86318"/>
    <w:rsid w:val="00E8793F"/>
    <w:rsid w:val="00E92883"/>
    <w:rsid w:val="00EB1F3C"/>
    <w:rsid w:val="00EB6152"/>
    <w:rsid w:val="00EB6EBE"/>
    <w:rsid w:val="00EE059D"/>
    <w:rsid w:val="00EF410E"/>
    <w:rsid w:val="00F010D6"/>
    <w:rsid w:val="00F16200"/>
    <w:rsid w:val="00F360EC"/>
    <w:rsid w:val="00F5780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docId w15:val="{F5D93401-3A74-4C3A-B641-06CE28A0B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57808"/>
    <w:pPr>
      <w:spacing w:after="0" w:line="240" w:lineRule="auto"/>
    </w:pPr>
    <w:rPr>
      <w:rFonts w:ascii="Times New Roman" w:eastAsia="Times New Roman" w:hAnsi="Times New Roman" w:cs="Times New Roman"/>
      <w:sz w:val="20"/>
      <w:szCs w:val="20"/>
      <w:lang w:eastAsia="fr-FR"/>
    </w:rPr>
  </w:style>
  <w:style w:type="paragraph" w:styleId="Titre1">
    <w:name w:val="heading 1"/>
    <w:basedOn w:val="Normal"/>
    <w:next w:val="Normal"/>
    <w:link w:val="Titre1Car"/>
    <w:qFormat/>
    <w:rsid w:val="00F57808"/>
    <w:pPr>
      <w:keepNext/>
      <w:outlineLvl w:val="0"/>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F57808"/>
    <w:rPr>
      <w:rFonts w:ascii="Times New Roman" w:eastAsia="Times New Roman" w:hAnsi="Times New Roman" w:cs="Times New Roman"/>
      <w:b/>
      <w:bCs/>
      <w:sz w:val="28"/>
      <w:szCs w:val="28"/>
      <w:lang w:eastAsia="fr-FR"/>
    </w:rPr>
  </w:style>
  <w:style w:type="paragraph" w:styleId="Titre">
    <w:name w:val="Title"/>
    <w:basedOn w:val="Normal"/>
    <w:link w:val="TitreCar"/>
    <w:qFormat/>
    <w:rsid w:val="00F57808"/>
    <w:pPr>
      <w:pBdr>
        <w:top w:val="double" w:sz="4" w:space="1" w:color="auto"/>
        <w:left w:val="double" w:sz="4" w:space="4" w:color="auto"/>
        <w:bottom w:val="double" w:sz="4" w:space="1" w:color="auto"/>
        <w:right w:val="double" w:sz="4" w:space="4" w:color="auto"/>
      </w:pBdr>
      <w:jc w:val="center"/>
    </w:pPr>
    <w:rPr>
      <w:sz w:val="28"/>
      <w:szCs w:val="28"/>
    </w:rPr>
  </w:style>
  <w:style w:type="character" w:customStyle="1" w:styleId="TitreCar">
    <w:name w:val="Titre Car"/>
    <w:basedOn w:val="Policepardfaut"/>
    <w:link w:val="Titre"/>
    <w:rsid w:val="00F57808"/>
    <w:rPr>
      <w:rFonts w:ascii="Times New Roman" w:eastAsia="Times New Roman" w:hAnsi="Times New Roman" w:cs="Times New Roman"/>
      <w:sz w:val="28"/>
      <w:szCs w:val="28"/>
      <w:lang w:eastAsia="fr-FR"/>
    </w:rPr>
  </w:style>
  <w:style w:type="paragraph" w:styleId="Pieddepage">
    <w:name w:val="footer"/>
    <w:basedOn w:val="Normal"/>
    <w:link w:val="PieddepageCar"/>
    <w:rsid w:val="00F57808"/>
    <w:pPr>
      <w:tabs>
        <w:tab w:val="center" w:pos="4536"/>
        <w:tab w:val="right" w:pos="9072"/>
      </w:tabs>
    </w:pPr>
  </w:style>
  <w:style w:type="character" w:customStyle="1" w:styleId="PieddepageCar">
    <w:name w:val="Pied de page Car"/>
    <w:basedOn w:val="Policepardfaut"/>
    <w:link w:val="Pieddepage"/>
    <w:rsid w:val="00F57808"/>
    <w:rPr>
      <w:rFonts w:ascii="Times New Roman" w:eastAsia="Times New Roman" w:hAnsi="Times New Roman" w:cs="Times New Roman"/>
      <w:sz w:val="20"/>
      <w:szCs w:val="20"/>
      <w:lang w:eastAsia="fr-FR"/>
    </w:rPr>
  </w:style>
  <w:style w:type="character" w:styleId="Numrodepage">
    <w:name w:val="page number"/>
    <w:basedOn w:val="Policepardfaut"/>
    <w:rsid w:val="00F57808"/>
  </w:style>
  <w:style w:type="paragraph" w:styleId="Textedebulles">
    <w:name w:val="Balloon Text"/>
    <w:basedOn w:val="Normal"/>
    <w:link w:val="TextedebullesCar"/>
    <w:uiPriority w:val="99"/>
    <w:semiHidden/>
    <w:unhideWhenUsed/>
    <w:rsid w:val="00F57808"/>
    <w:rPr>
      <w:rFonts w:ascii="Tahoma" w:hAnsi="Tahoma" w:cs="Tahoma"/>
      <w:sz w:val="16"/>
      <w:szCs w:val="16"/>
    </w:rPr>
  </w:style>
  <w:style w:type="character" w:customStyle="1" w:styleId="TextedebullesCar">
    <w:name w:val="Texte de bulles Car"/>
    <w:basedOn w:val="Policepardfaut"/>
    <w:link w:val="Textedebulles"/>
    <w:uiPriority w:val="99"/>
    <w:semiHidden/>
    <w:rsid w:val="00F57808"/>
    <w:rPr>
      <w:rFonts w:ascii="Tahoma" w:eastAsia="Times New Roman" w:hAnsi="Tahoma" w:cs="Tahoma"/>
      <w:sz w:val="16"/>
      <w:szCs w:val="16"/>
      <w:lang w:eastAsia="fr-FR"/>
    </w:rPr>
  </w:style>
  <w:style w:type="paragraph" w:customStyle="1" w:styleId="Default">
    <w:name w:val="Default"/>
    <w:rsid w:val="00DD285D"/>
    <w:pPr>
      <w:autoSpaceDE w:val="0"/>
      <w:autoSpaceDN w:val="0"/>
      <w:adjustRightInd w:val="0"/>
      <w:spacing w:after="0" w:line="240" w:lineRule="auto"/>
    </w:pPr>
    <w:rPr>
      <w:rFonts w:ascii="Calibri" w:hAnsi="Calibri" w:cs="Calibri"/>
      <w:color w:val="000000"/>
      <w:sz w:val="24"/>
      <w:szCs w:val="24"/>
    </w:rPr>
  </w:style>
  <w:style w:type="character" w:customStyle="1" w:styleId="apple-converted-space">
    <w:name w:val="apple-converted-space"/>
    <w:basedOn w:val="Policepardfaut"/>
    <w:rsid w:val="00283E9C"/>
  </w:style>
  <w:style w:type="paragraph" w:styleId="Paragraphedeliste">
    <w:name w:val="List Paragraph"/>
    <w:basedOn w:val="Normal"/>
    <w:uiPriority w:val="34"/>
    <w:qFormat/>
    <w:rsid w:val="0010054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586002">
      <w:bodyDiv w:val="1"/>
      <w:marLeft w:val="0"/>
      <w:marRight w:val="0"/>
      <w:marTop w:val="0"/>
      <w:marBottom w:val="0"/>
      <w:divBdr>
        <w:top w:val="none" w:sz="0" w:space="0" w:color="auto"/>
        <w:left w:val="none" w:sz="0" w:space="0" w:color="auto"/>
        <w:bottom w:val="none" w:sz="0" w:space="0" w:color="auto"/>
        <w:right w:val="none" w:sz="0" w:space="0" w:color="auto"/>
      </w:divBdr>
    </w:div>
    <w:div w:id="467599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E3B325-BAB0-4DFB-BAF7-F265B502FF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1425</Words>
  <Characters>7838</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I.D.E.F.H.I.</Company>
  <LinksUpToDate>false</LinksUpToDate>
  <CharactersWithSpaces>9245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Boucourt Sandrine</dc:creator>
  <cp:lastModifiedBy>FLAMENT Mylene</cp:lastModifiedBy>
  <cp:revision>3</cp:revision>
  <cp:lastPrinted>2024-05-21T07:38:00Z</cp:lastPrinted>
  <dcterms:created xsi:type="dcterms:W3CDTF">2024-05-21T13:14:00Z</dcterms:created>
  <dcterms:modified xsi:type="dcterms:W3CDTF">2024-05-21T13:21:00Z</dcterms:modified>
</cp:coreProperties>
</file>