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ADAF" w14:textId="77777777" w:rsidR="00000000" w:rsidRPr="004F538B" w:rsidRDefault="00000000" w:rsidP="004F538B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03B409F0" w14:textId="77777777" w:rsidR="004F538B" w:rsidRDefault="004F538B" w:rsidP="004F538B">
      <w:pPr>
        <w:spacing w:after="0" w:line="280" w:lineRule="exact"/>
        <w:rPr>
          <w:rFonts w:ascii="Arial" w:hAnsi="Arial" w:cs="Arial"/>
          <w:sz w:val="20"/>
          <w:szCs w:val="20"/>
        </w:rPr>
      </w:pPr>
    </w:p>
    <w:p w14:paraId="2CEDFD3A" w14:textId="77777777" w:rsidR="005970F4" w:rsidRDefault="006075A0" w:rsidP="002D7212">
      <w:pPr>
        <w:spacing w:after="0" w:line="280" w:lineRule="exact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CONCOURS EX</w:t>
      </w:r>
      <w:r w:rsidR="002D7212" w:rsidRPr="002D7212">
        <w:rPr>
          <w:rFonts w:ascii="Arial" w:hAnsi="Arial" w:cs="Arial"/>
          <w:b/>
          <w:sz w:val="24"/>
          <w:szCs w:val="20"/>
        </w:rPr>
        <w:t>TERNE DE DIRECTEUR</w:t>
      </w:r>
      <w:r w:rsidR="000C3C94">
        <w:rPr>
          <w:rFonts w:ascii="Arial" w:hAnsi="Arial" w:cs="Arial"/>
          <w:b/>
          <w:sz w:val="24"/>
          <w:szCs w:val="20"/>
        </w:rPr>
        <w:t xml:space="preserve"> D’HÔPITAL</w:t>
      </w:r>
    </w:p>
    <w:p w14:paraId="41186706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sz w:val="24"/>
          <w:szCs w:val="20"/>
        </w:rPr>
      </w:pPr>
    </w:p>
    <w:p w14:paraId="6035198F" w14:textId="77777777" w:rsidR="002D7212" w:rsidRPr="00A75196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31849B" w:themeColor="accent5" w:themeShade="BF"/>
          <w:sz w:val="24"/>
          <w:szCs w:val="20"/>
        </w:rPr>
      </w:pPr>
      <w:r w:rsidRPr="00A75196">
        <w:rPr>
          <w:rFonts w:ascii="Arial" w:hAnsi="Arial" w:cs="Arial"/>
          <w:b/>
          <w:color w:val="31849B" w:themeColor="accent5" w:themeShade="BF"/>
          <w:sz w:val="24"/>
          <w:szCs w:val="20"/>
        </w:rPr>
        <w:t>Postes ouverts</w:t>
      </w:r>
    </w:p>
    <w:p w14:paraId="70226E9E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FF0000"/>
          <w:sz w:val="24"/>
          <w:szCs w:val="20"/>
        </w:rPr>
      </w:pPr>
    </w:p>
    <w:p w14:paraId="73FAA446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404040" w:themeColor="text1" w:themeTint="BF"/>
          <w:sz w:val="24"/>
          <w:szCs w:val="20"/>
        </w:rPr>
      </w:pPr>
      <w:r w:rsidRPr="002D7212">
        <w:rPr>
          <w:rFonts w:ascii="Arial" w:hAnsi="Arial" w:cs="Arial"/>
          <w:b/>
          <w:color w:val="404040" w:themeColor="text1" w:themeTint="BF"/>
          <w:sz w:val="24"/>
          <w:szCs w:val="20"/>
        </w:rPr>
        <w:t xml:space="preserve">Calendrier indicatif des épreuves </w:t>
      </w:r>
    </w:p>
    <w:p w14:paraId="717CFB73" w14:textId="77777777" w:rsidR="002D7212" w:rsidRDefault="002D7212" w:rsidP="002D7212">
      <w:pPr>
        <w:spacing w:after="0" w:line="280" w:lineRule="exact"/>
        <w:jc w:val="center"/>
        <w:rPr>
          <w:rFonts w:ascii="Arial" w:hAnsi="Arial" w:cs="Arial"/>
          <w:b/>
          <w:color w:val="404040" w:themeColor="text1" w:themeTint="BF"/>
          <w:sz w:val="24"/>
          <w:szCs w:val="20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5B71F0" w:rsidRPr="000B2153" w14:paraId="1F635B2F" w14:textId="77777777" w:rsidTr="00EA0BEA">
        <w:trPr>
          <w:trHeight w:val="448"/>
        </w:trPr>
        <w:tc>
          <w:tcPr>
            <w:tcW w:w="4531" w:type="dxa"/>
          </w:tcPr>
          <w:p w14:paraId="4CEF8E89" w14:textId="77777777" w:rsidR="005B71F0" w:rsidRPr="000B2153" w:rsidRDefault="005B71F0" w:rsidP="00EA0BEA">
            <w:pPr>
              <w:spacing w:line="280" w:lineRule="exact"/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20"/>
              </w:rPr>
            </w:pPr>
            <w:bookmarkStart w:id="0" w:name="_Hlk220078829"/>
            <w:r w:rsidRPr="000B2153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20"/>
              </w:rPr>
              <w:t>Webinaire de présentation</w:t>
            </w:r>
          </w:p>
        </w:tc>
        <w:tc>
          <w:tcPr>
            <w:tcW w:w="5387" w:type="dxa"/>
          </w:tcPr>
          <w:p w14:paraId="1D3BEF98" w14:textId="77777777" w:rsidR="005B71F0" w:rsidRPr="000B2153" w:rsidRDefault="005B71F0" w:rsidP="00EA0BEA">
            <w:pPr>
              <w:spacing w:line="280" w:lineRule="exact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404040" w:themeColor="text1" w:themeTint="BF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EN ATTENTE</w:t>
            </w:r>
          </w:p>
        </w:tc>
      </w:tr>
      <w:tr w:rsidR="005B71F0" w:rsidRPr="000B2153" w14:paraId="3B2F3493" w14:textId="77777777" w:rsidTr="00EA0BEA">
        <w:trPr>
          <w:trHeight w:val="567"/>
        </w:trPr>
        <w:tc>
          <w:tcPr>
            <w:tcW w:w="4531" w:type="dxa"/>
          </w:tcPr>
          <w:p w14:paraId="41ADE00F" w14:textId="77777777" w:rsidR="005B71F0" w:rsidRPr="000B2153" w:rsidRDefault="005B71F0" w:rsidP="00EA0BEA">
            <w:pPr>
              <w:spacing w:line="280" w:lineRule="exact"/>
              <w:jc w:val="both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Inscriptions en ligne</w:t>
            </w:r>
          </w:p>
        </w:tc>
        <w:tc>
          <w:tcPr>
            <w:tcW w:w="5387" w:type="dxa"/>
          </w:tcPr>
          <w:p w14:paraId="46796BF3" w14:textId="77777777" w:rsidR="005B71F0" w:rsidRPr="000B2153" w:rsidRDefault="005B71F0" w:rsidP="00EA0BEA">
            <w:pPr>
              <w:spacing w:line="280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Du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mercredi 28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janvier 202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au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vendredi 20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février 202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</w:p>
        </w:tc>
      </w:tr>
      <w:tr w:rsidR="005B71F0" w:rsidRPr="000B2153" w14:paraId="274064FB" w14:textId="77777777" w:rsidTr="00EA0BEA">
        <w:tc>
          <w:tcPr>
            <w:tcW w:w="4531" w:type="dxa"/>
          </w:tcPr>
          <w:p w14:paraId="1D00C971" w14:textId="77777777" w:rsidR="005B71F0" w:rsidRPr="000B2153" w:rsidRDefault="005B71F0" w:rsidP="00EA0BEA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Épreuves d’admissibilité</w:t>
            </w:r>
          </w:p>
          <w:p w14:paraId="423CA5F4" w14:textId="77777777" w:rsidR="005B71F0" w:rsidRPr="000B2153" w:rsidRDefault="005B71F0" w:rsidP="00EA0BEA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Centres d’épreuves : </w:t>
            </w:r>
          </w:p>
          <w:p w14:paraId="2BB75A6F" w14:textId="77777777" w:rsidR="005B71F0" w:rsidRPr="000B2153" w:rsidRDefault="005B71F0" w:rsidP="00EA0BEA">
            <w:pPr>
              <w:tabs>
                <w:tab w:val="left" w:pos="2640"/>
              </w:tabs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Paris-Rungis, Lyon, Marseille, Toulouse, Rennes, </w:t>
            </w:r>
            <w:r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Guadeloupe</w:t>
            </w: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, La Réunion (S</w:t>
            </w: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  <w:vertAlign w:val="superscript"/>
              </w:rPr>
              <w:t>t</w:t>
            </w:r>
            <w:r w:rsidRPr="000B2153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 xml:space="preserve"> Denis)</w:t>
            </w: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ab/>
            </w:r>
          </w:p>
        </w:tc>
        <w:tc>
          <w:tcPr>
            <w:tcW w:w="5387" w:type="dxa"/>
          </w:tcPr>
          <w:p w14:paraId="3415112B" w14:textId="77777777" w:rsidR="005B71F0" w:rsidRPr="000B2153" w:rsidRDefault="005B71F0" w:rsidP="00EA0BEA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Du mardi 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9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juin 202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au vendredi 1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2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juin 202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</w:p>
        </w:tc>
      </w:tr>
      <w:tr w:rsidR="005B71F0" w:rsidRPr="000B2153" w14:paraId="3AD6450B" w14:textId="77777777" w:rsidTr="00EA0BEA">
        <w:tc>
          <w:tcPr>
            <w:tcW w:w="4531" w:type="dxa"/>
          </w:tcPr>
          <w:p w14:paraId="6C6EBA29" w14:textId="77777777" w:rsidR="005B71F0" w:rsidRDefault="005B71F0" w:rsidP="00EA0BEA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Épreuves orales d’admission</w:t>
            </w:r>
          </w:p>
          <w:p w14:paraId="6EE8B3F3" w14:textId="77777777" w:rsidR="005B71F0" w:rsidRPr="000B2153" w:rsidRDefault="005B71F0" w:rsidP="00EA0BEA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5387" w:type="dxa"/>
          </w:tcPr>
          <w:p w14:paraId="704C5142" w14:textId="77777777" w:rsidR="005B71F0" w:rsidRPr="000B2153" w:rsidRDefault="005B71F0" w:rsidP="00EA0BEA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Octobre – novembre 202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6</w:t>
            </w:r>
          </w:p>
        </w:tc>
      </w:tr>
      <w:tr w:rsidR="005B71F0" w:rsidRPr="000B2153" w14:paraId="423A1DC1" w14:textId="77777777" w:rsidTr="00EA0BEA">
        <w:tc>
          <w:tcPr>
            <w:tcW w:w="4531" w:type="dxa"/>
          </w:tcPr>
          <w:p w14:paraId="49237869" w14:textId="77777777" w:rsidR="005B71F0" w:rsidRDefault="005B71F0" w:rsidP="00EA0BEA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  <w:t>Prise de fonction prévue</w:t>
            </w:r>
          </w:p>
          <w:p w14:paraId="70CF1D92" w14:textId="77777777" w:rsidR="005B71F0" w:rsidRPr="000B2153" w:rsidRDefault="005B71F0" w:rsidP="00EA0BEA">
            <w:pPr>
              <w:spacing w:line="280" w:lineRule="exact"/>
              <w:rPr>
                <w:rFonts w:ascii="Arial" w:hAnsi="Arial" w:cs="Arial"/>
                <w:b/>
                <w:i/>
                <w:color w:val="000000" w:themeColor="text1"/>
                <w:sz w:val="18"/>
                <w:szCs w:val="20"/>
              </w:rPr>
            </w:pPr>
          </w:p>
        </w:tc>
        <w:tc>
          <w:tcPr>
            <w:tcW w:w="5387" w:type="dxa"/>
          </w:tcPr>
          <w:p w14:paraId="54AE6A8A" w14:textId="77777777" w:rsidR="005B71F0" w:rsidRPr="000B2153" w:rsidRDefault="005B71F0" w:rsidP="00EA0BEA">
            <w:pPr>
              <w:spacing w:line="280" w:lineRule="exact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>À partir du 1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  <w:vertAlign w:val="superscript"/>
              </w:rPr>
              <w:t>er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janvier 202</w:t>
            </w: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7</w:t>
            </w:r>
            <w:r w:rsidRPr="000B2153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à l’EHESP</w:t>
            </w:r>
          </w:p>
        </w:tc>
      </w:tr>
      <w:bookmarkEnd w:id="0"/>
    </w:tbl>
    <w:p w14:paraId="0AF5C1FE" w14:textId="77777777" w:rsidR="002D7212" w:rsidRDefault="002D7212" w:rsidP="002D7212">
      <w:pPr>
        <w:spacing w:after="0" w:line="280" w:lineRule="exact"/>
        <w:rPr>
          <w:rFonts w:ascii="Arial" w:hAnsi="Arial" w:cs="Arial"/>
          <w:b/>
          <w:i/>
          <w:color w:val="404040" w:themeColor="text1" w:themeTint="BF"/>
          <w:sz w:val="24"/>
          <w:szCs w:val="20"/>
        </w:rPr>
      </w:pPr>
    </w:p>
    <w:p w14:paraId="111FD9EF" w14:textId="77777777" w:rsidR="00A75196" w:rsidRDefault="00A75196" w:rsidP="00A75196">
      <w:pPr>
        <w:spacing w:after="0" w:line="280" w:lineRule="exact"/>
        <w:jc w:val="center"/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995FE5"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Condition générales</w:t>
      </w:r>
      <w:proofErr w:type="gramEnd"/>
      <w:r w:rsidRPr="00995FE5"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pour concourir</w:t>
      </w:r>
    </w:p>
    <w:p w14:paraId="0DF86332" w14:textId="77777777" w:rsidR="00DA47A3" w:rsidRPr="00995FE5" w:rsidRDefault="00DA47A3" w:rsidP="00A75196">
      <w:pPr>
        <w:spacing w:after="0" w:line="280" w:lineRule="exact"/>
        <w:jc w:val="center"/>
        <w:rPr>
          <w:rFonts w:ascii="Arial" w:hAnsi="Arial" w:cs="Arial"/>
          <w:b/>
          <w:i/>
          <w:color w:val="4BACC6" w:themeColor="accent5"/>
          <w:sz w:val="32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021F94" w14:textId="77777777" w:rsidR="00FD3AC8" w:rsidRPr="002D35AC" w:rsidRDefault="00FD3AC8" w:rsidP="00FD3AC8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 w:val="18"/>
          <w:szCs w:val="20"/>
        </w:rPr>
      </w:pP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>Le concours externe est ouvert aux personnes titulaires d’un des diplômes exigés pour l’admission au concours externe d’entrée à l’École nationale d’administration ou justifiant d’un diplôme, d’un titre de formation ou d’une expérience professionnelle satisfaisant aux conditions fixées par le décret n° 2007-196 du 13 février 2007 relatif aux équivalences de diplômes requises pour se présenter aux concours d’accès aux corps et cadres d’emploi de la fonction publique.</w:t>
      </w:r>
    </w:p>
    <w:p w14:paraId="25821CE6" w14:textId="77777777" w:rsidR="00A75196" w:rsidRPr="002D35AC" w:rsidRDefault="00FD3AC8" w:rsidP="00FD3AC8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>Les mères et pères de 3 enfants, candidats au concours externe, peuvent bénéficier d’une dispense de diplôme dans les conditions fixées par le Décret n° 81-317 du 7 avril 1981 modifié fixant les conditions dans lesquelles certains pères ou mères de famille bénéficient d’une dispense de diplôme pour se présenter à divers concours.</w:t>
      </w:r>
    </w:p>
    <w:p w14:paraId="0B9B7CDF" w14:textId="77777777" w:rsidR="00177226" w:rsidRPr="002D35AC" w:rsidRDefault="00BB2D2B" w:rsidP="007041D7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18"/>
          <w:szCs w:val="20"/>
        </w:rPr>
      </w:pP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>Être titulaire, à la date de clôture des inscriptions d’un diplôme national sanctionnant au moins 3 années d’études supérieures ou d’un autre diplôme classé au moins au niveau 6</w:t>
      </w:r>
      <w:r w:rsidRPr="002D35AC">
        <w:rPr>
          <w:rFonts w:ascii="Arial" w:hAnsi="Arial" w:cs="Arial"/>
          <w:color w:val="404040" w:themeColor="text1" w:themeTint="BF"/>
          <w:sz w:val="18"/>
          <w:szCs w:val="20"/>
          <w:vertAlign w:val="superscript"/>
        </w:rPr>
        <w:t>2</w:t>
      </w: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 xml:space="preserve"> ; </w:t>
      </w:r>
    </w:p>
    <w:p w14:paraId="67123E44" w14:textId="77777777" w:rsidR="00BB2D2B" w:rsidRPr="002D35AC" w:rsidRDefault="00BB2D2B" w:rsidP="007041D7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18"/>
          <w:szCs w:val="20"/>
        </w:rPr>
      </w:pP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 xml:space="preserve">Posséder à </w:t>
      </w:r>
      <w:r w:rsidR="007952C1" w:rsidRPr="002D35AC">
        <w:rPr>
          <w:rFonts w:ascii="Arial" w:hAnsi="Arial" w:cs="Arial"/>
          <w:color w:val="404040" w:themeColor="text1" w:themeTint="BF"/>
          <w:sz w:val="18"/>
          <w:szCs w:val="20"/>
        </w:rPr>
        <w:t>la</w:t>
      </w: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 xml:space="preserve"> date de clôture des inscriptions la nationalité française ou la nationalité d’un autre État membre de l’Union européenne ou de l’Espace économique européen (EEE) ;</w:t>
      </w:r>
    </w:p>
    <w:p w14:paraId="41EBACF1" w14:textId="77777777" w:rsidR="007041D7" w:rsidRPr="002D35AC" w:rsidRDefault="007041D7" w:rsidP="00F7278E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18"/>
          <w:szCs w:val="20"/>
        </w:rPr>
      </w:pP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>Jouir de ses droits civiques et présenter un bulletin n°2 du casier judiciaire ou équivalent pour les candidats étrangers ne comportant pas de mention incompatible avec l’exercice des fonctions postulées ;</w:t>
      </w:r>
    </w:p>
    <w:p w14:paraId="09566528" w14:textId="77777777" w:rsidR="00BB2D2B" w:rsidRPr="002D35AC" w:rsidRDefault="00BB2D2B" w:rsidP="00F7278E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18"/>
          <w:szCs w:val="20"/>
        </w:rPr>
      </w:pP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 xml:space="preserve">Être âgé de plus de </w:t>
      </w:r>
      <w:r w:rsidR="007952C1" w:rsidRPr="002D35AC">
        <w:rPr>
          <w:rFonts w:ascii="Arial" w:hAnsi="Arial" w:cs="Arial"/>
          <w:color w:val="404040" w:themeColor="text1" w:themeTint="BF"/>
          <w:sz w:val="18"/>
          <w:szCs w:val="20"/>
        </w:rPr>
        <w:t>18 ans</w:t>
      </w: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 xml:space="preserve"> au 1</w:t>
      </w:r>
      <w:r w:rsidRPr="002D35AC">
        <w:rPr>
          <w:rFonts w:ascii="Arial" w:hAnsi="Arial" w:cs="Arial"/>
          <w:color w:val="404040" w:themeColor="text1" w:themeTint="BF"/>
          <w:sz w:val="18"/>
          <w:szCs w:val="20"/>
          <w:vertAlign w:val="superscript"/>
        </w:rPr>
        <w:t>er</w:t>
      </w: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 xml:space="preserve"> janvier de l’année du concours ;</w:t>
      </w:r>
    </w:p>
    <w:p w14:paraId="52736D92" w14:textId="77777777" w:rsidR="002D35AC" w:rsidRPr="002D35AC" w:rsidRDefault="003971F4" w:rsidP="00F00E2A">
      <w:pPr>
        <w:pStyle w:val="Paragraphedeliste"/>
        <w:numPr>
          <w:ilvl w:val="0"/>
          <w:numId w:val="1"/>
        </w:num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>Remplir les conditions d’aptitude physique exigées pour l’exercice des fonctions occupées.</w:t>
      </w:r>
    </w:p>
    <w:p w14:paraId="313F632A" w14:textId="77777777" w:rsidR="007B4AD4" w:rsidRPr="002D35AC" w:rsidRDefault="00A75196" w:rsidP="00DA47F1">
      <w:pPr>
        <w:pStyle w:val="Paragraphedeliste"/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D35AC">
        <w:rPr>
          <w:rFonts w:ascii="Arial" w:hAnsi="Arial" w:cs="Arial"/>
          <w:b/>
          <w:color w:val="404040" w:themeColor="text1" w:themeTint="BF"/>
          <w:sz w:val="18"/>
          <w:szCs w:val="20"/>
        </w:rPr>
        <w:t>Les candidats en situation de handicap</w:t>
      </w:r>
      <w:r w:rsidRPr="002D35AC">
        <w:rPr>
          <w:rFonts w:ascii="Arial" w:hAnsi="Arial" w:cs="Arial"/>
          <w:color w:val="404040" w:themeColor="text1" w:themeTint="BF"/>
          <w:sz w:val="18"/>
          <w:szCs w:val="20"/>
        </w:rPr>
        <w:t xml:space="preserve"> attesté par un certificat médical délivré par un médecin agréé peuvent bénéficier d’un ou plusieurs aménagements d’épreuves, leur demande en application des dispositions du code général de la Fonction publique.</w:t>
      </w:r>
    </w:p>
    <w:p w14:paraId="67CC1607" w14:textId="77777777" w:rsidR="00DA47F1" w:rsidRDefault="00DA47F1">
      <w:pPr>
        <w:rPr>
          <w:rFonts w:ascii="Arial" w:hAnsi="Arial" w:cs="Arial"/>
          <w:color w:val="404040" w:themeColor="text1" w:themeTint="BF"/>
          <w:szCs w:val="20"/>
        </w:rPr>
      </w:pPr>
      <w:r>
        <w:rPr>
          <w:rFonts w:ascii="Arial" w:hAnsi="Arial" w:cs="Arial"/>
          <w:color w:val="404040" w:themeColor="text1" w:themeTint="BF"/>
          <w:szCs w:val="20"/>
        </w:rPr>
        <w:br w:type="page"/>
      </w:r>
    </w:p>
    <w:p w14:paraId="1B75E73B" w14:textId="77777777" w:rsidR="00A75196" w:rsidRDefault="00A75196">
      <w:pPr>
        <w:rPr>
          <w:rFonts w:ascii="Arial" w:hAnsi="Arial" w:cs="Arial"/>
          <w:color w:val="404040" w:themeColor="text1" w:themeTint="BF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435"/>
        <w:gridCol w:w="19"/>
        <w:gridCol w:w="1338"/>
        <w:gridCol w:w="14"/>
        <w:gridCol w:w="1256"/>
      </w:tblGrid>
      <w:tr w:rsidR="000D03CA" w14:paraId="639728BA" w14:textId="77777777" w:rsidTr="002B7ADD">
        <w:tc>
          <w:tcPr>
            <w:tcW w:w="6454" w:type="dxa"/>
            <w:gridSpan w:val="2"/>
          </w:tcPr>
          <w:p w14:paraId="1534905D" w14:textId="77777777" w:rsidR="000D03CA" w:rsidRPr="000D03CA" w:rsidRDefault="000D03CA" w:rsidP="00DA47A3">
            <w:pPr>
              <w:jc w:val="center"/>
              <w:rPr>
                <w:rFonts w:ascii="Arial" w:hAnsi="Arial" w:cs="Arial"/>
                <w:b/>
                <w:color w:val="4BACC6" w:themeColor="accent5"/>
                <w:sz w:val="32"/>
                <w:szCs w:val="2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0D03CA">
              <w:rPr>
                <w:rFonts w:ascii="Arial" w:hAnsi="Arial" w:cs="Arial"/>
                <w:b/>
                <w:color w:val="4BACC6" w:themeColor="accent5"/>
                <w:sz w:val="32"/>
                <w:szCs w:val="2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Nature des épreuves</w:t>
            </w:r>
          </w:p>
        </w:tc>
        <w:tc>
          <w:tcPr>
            <w:tcW w:w="1352" w:type="dxa"/>
            <w:gridSpan w:val="2"/>
          </w:tcPr>
          <w:p w14:paraId="1C92EFAB" w14:textId="77777777" w:rsidR="000D03CA" w:rsidRPr="000D03CA" w:rsidRDefault="000D03CA" w:rsidP="00DA47A3">
            <w:pPr>
              <w:rPr>
                <w:rFonts w:ascii="Arial" w:hAnsi="Arial" w:cs="Arial"/>
                <w:szCs w:val="20"/>
              </w:rPr>
            </w:pPr>
            <w:r w:rsidRPr="000D03CA">
              <w:rPr>
                <w:rFonts w:ascii="Arial" w:hAnsi="Arial" w:cs="Arial"/>
                <w:szCs w:val="20"/>
              </w:rPr>
              <w:t>Durée</w:t>
            </w:r>
          </w:p>
        </w:tc>
        <w:tc>
          <w:tcPr>
            <w:tcW w:w="1256" w:type="dxa"/>
          </w:tcPr>
          <w:p w14:paraId="4C012938" w14:textId="77777777" w:rsidR="000D03CA" w:rsidRPr="000D03CA" w:rsidRDefault="000D03CA" w:rsidP="00DA47A3">
            <w:pPr>
              <w:rPr>
                <w:rFonts w:ascii="Arial" w:hAnsi="Arial" w:cs="Arial"/>
                <w:szCs w:val="20"/>
              </w:rPr>
            </w:pPr>
            <w:r w:rsidRPr="000D03CA">
              <w:rPr>
                <w:rFonts w:ascii="Arial" w:hAnsi="Arial" w:cs="Arial"/>
                <w:szCs w:val="20"/>
              </w:rPr>
              <w:t>Coefficient</w:t>
            </w:r>
          </w:p>
        </w:tc>
      </w:tr>
      <w:tr w:rsidR="000D03CA" w14:paraId="27E47BB0" w14:textId="77777777" w:rsidTr="000D03CA">
        <w:tc>
          <w:tcPr>
            <w:tcW w:w="9062" w:type="dxa"/>
            <w:gridSpan w:val="5"/>
          </w:tcPr>
          <w:p w14:paraId="39024A2D" w14:textId="77777777" w:rsidR="000D03CA" w:rsidRPr="000D03CA" w:rsidRDefault="000D03CA" w:rsidP="000D03CA">
            <w:pPr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0D03CA"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EPREUVES D’ADMISSIBILITE</w:t>
            </w:r>
          </w:p>
        </w:tc>
      </w:tr>
      <w:tr w:rsidR="002D35AC" w14:paraId="469C916B" w14:textId="77777777" w:rsidTr="002B7ADD">
        <w:tc>
          <w:tcPr>
            <w:tcW w:w="6435" w:type="dxa"/>
          </w:tcPr>
          <w:p w14:paraId="0369D287" w14:textId="77777777" w:rsidR="002D35AC" w:rsidRPr="00AA24CB" w:rsidRDefault="002D35AC" w:rsidP="002D35AC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Note de réflexion sur une question contemporaine d'ordre général portant sur les grandes problématiques de santé publique et environnementale ainsi que sur les grands enjeux de protection sociale.</w:t>
            </w:r>
          </w:p>
          <w:p w14:paraId="0DBE3261" w14:textId="77777777" w:rsidR="002D35AC" w:rsidRPr="00AA24CB" w:rsidRDefault="002D35AC" w:rsidP="002D35AC">
            <w:pP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Cette épreuve vise à apprécier l’aptitude du candidat à exprimer sur le sujet proposé, une analyse structurée du contexte  dans lequel il, s’inscrit et à construire une argumentation personnelle et structurée.</w:t>
            </w:r>
          </w:p>
        </w:tc>
        <w:tc>
          <w:tcPr>
            <w:tcW w:w="1357" w:type="dxa"/>
            <w:gridSpan w:val="2"/>
          </w:tcPr>
          <w:p w14:paraId="549F6298" w14:textId="77777777" w:rsidR="002D35AC" w:rsidRPr="00FC12BA" w:rsidRDefault="002D35AC" w:rsidP="002D35AC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01963345" w14:textId="77777777" w:rsidR="002D35AC" w:rsidRPr="00FC12BA" w:rsidRDefault="002D35AC" w:rsidP="002D35AC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FC12B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 heures</w:t>
            </w:r>
          </w:p>
        </w:tc>
        <w:tc>
          <w:tcPr>
            <w:tcW w:w="1270" w:type="dxa"/>
            <w:gridSpan w:val="2"/>
          </w:tcPr>
          <w:p w14:paraId="7A398D91" w14:textId="77777777" w:rsidR="002D35AC" w:rsidRPr="00FC12BA" w:rsidRDefault="002D35AC" w:rsidP="002D35AC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0CF8FA07" w14:textId="77777777" w:rsidR="002D35AC" w:rsidRPr="00FC12BA" w:rsidRDefault="002D35AC" w:rsidP="002D35AC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FC12BA">
              <w:rPr>
                <w:rFonts w:ascii="Arial" w:hAnsi="Arial" w:cs="Arial"/>
                <w:b/>
                <w:i/>
                <w:color w:val="404040" w:themeColor="text1" w:themeTint="BF"/>
                <w:sz w:val="20"/>
                <w:szCs w:val="20"/>
              </w:rPr>
              <w:t>2</w:t>
            </w:r>
          </w:p>
        </w:tc>
      </w:tr>
      <w:tr w:rsidR="002D35AC" w14:paraId="76C77300" w14:textId="77777777" w:rsidTr="002B7ADD">
        <w:tc>
          <w:tcPr>
            <w:tcW w:w="6435" w:type="dxa"/>
          </w:tcPr>
          <w:p w14:paraId="7F839C85" w14:textId="77777777" w:rsidR="002D35AC" w:rsidRDefault="002D35AC" w:rsidP="002D35AC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 </w:t>
            </w:r>
            <w:r w:rsidRPr="00AA24CB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 xml:space="preserve">Note de synthèse et de propositions portant sur une problématique d'organisation et de gestion au sein d'un établissement </w:t>
            </w:r>
            <w:r w:rsidR="00DA47F1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public de santé</w:t>
            </w:r>
            <w:r w:rsidRPr="00AA24CB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.</w:t>
            </w:r>
          </w:p>
          <w:p w14:paraId="771894AC" w14:textId="77777777" w:rsidR="002D35AC" w:rsidRPr="00AA24CB" w:rsidRDefault="002D35AC" w:rsidP="002D35AC">
            <w:pPr>
              <w:jc w:val="both"/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Cette épreuve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consiste à dégager les éléments essentiels d'un dossier en rapport avec le sujet. Elle 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doit 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apporte</w:t>
            </w:r>
            <w: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r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au lecteur une compréhension globale du thème sans qu'il lui soit nécessaire de se reporter au dossier qu'il est supposé ne pas connaître.</w:t>
            </w:r>
          </w:p>
        </w:tc>
        <w:tc>
          <w:tcPr>
            <w:tcW w:w="1357" w:type="dxa"/>
            <w:gridSpan w:val="2"/>
          </w:tcPr>
          <w:p w14:paraId="050C7C28" w14:textId="77777777" w:rsidR="002D35AC" w:rsidRDefault="002D35AC" w:rsidP="002D35AC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4B03ACC6" w14:textId="77777777" w:rsidR="002D35AC" w:rsidRPr="00FC12BA" w:rsidRDefault="002D35AC" w:rsidP="002D35AC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5 heures</w:t>
            </w:r>
          </w:p>
        </w:tc>
        <w:tc>
          <w:tcPr>
            <w:tcW w:w="1270" w:type="dxa"/>
            <w:gridSpan w:val="2"/>
          </w:tcPr>
          <w:p w14:paraId="67080224" w14:textId="77777777" w:rsidR="002D35AC" w:rsidRDefault="002D35AC" w:rsidP="002D35AC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39471398" w14:textId="77777777" w:rsidR="002D35AC" w:rsidRPr="00FC12BA" w:rsidRDefault="002D35AC" w:rsidP="002D35AC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2D35AC" w14:paraId="7E022AE3" w14:textId="77777777" w:rsidTr="002B7ADD">
        <w:tc>
          <w:tcPr>
            <w:tcW w:w="6435" w:type="dxa"/>
          </w:tcPr>
          <w:p w14:paraId="5C93BD76" w14:textId="77777777" w:rsidR="002D35AC" w:rsidRPr="00AA24CB" w:rsidRDefault="002D35AC" w:rsidP="002D35AC">
            <w:pPr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Épreuve de composition, sur la base d'un dossier d'une dizaine de pages, portant sur une problématique de droit public</w:t>
            </w:r>
            <w:r w:rsidR="00497433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 xml:space="preserve"> ou de</w:t>
            </w:r>
            <w:r w:rsidRPr="00AA24CB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 xml:space="preserve"> finances publiques ou d'économie. </w:t>
            </w:r>
          </w:p>
          <w:p w14:paraId="2AD83874" w14:textId="77777777" w:rsidR="002D35AC" w:rsidRPr="00AA24CB" w:rsidRDefault="002D35AC" w:rsidP="00DA47A3">
            <w:pPr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Cette épreuve est un exercice de réflexion, </w:t>
            </w:r>
            <w:r w:rsidR="00815FC2" w:rsidRPr="00815FC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destiné à évaluer la mobilisation de connaissances techniques de façon synthétique et opérationnelle</w:t>
            </w: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.</w:t>
            </w:r>
          </w:p>
        </w:tc>
        <w:tc>
          <w:tcPr>
            <w:tcW w:w="1357" w:type="dxa"/>
            <w:gridSpan w:val="2"/>
          </w:tcPr>
          <w:p w14:paraId="43FA72C9" w14:textId="77777777" w:rsidR="002D35AC" w:rsidRDefault="002D35AC" w:rsidP="002D35AC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7A126F25" w14:textId="77777777" w:rsidR="002D35AC" w:rsidRPr="00FC12BA" w:rsidRDefault="002D35AC" w:rsidP="002D35AC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 heures</w:t>
            </w:r>
          </w:p>
        </w:tc>
        <w:tc>
          <w:tcPr>
            <w:tcW w:w="1270" w:type="dxa"/>
            <w:gridSpan w:val="2"/>
          </w:tcPr>
          <w:p w14:paraId="303ECE63" w14:textId="77777777" w:rsidR="002D35AC" w:rsidRDefault="002D35AC" w:rsidP="002D35AC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74806DD3" w14:textId="77777777" w:rsidR="002D35AC" w:rsidRPr="00FC12BA" w:rsidRDefault="002D35AC" w:rsidP="002D35AC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4 ou 2</w:t>
            </w:r>
          </w:p>
        </w:tc>
      </w:tr>
      <w:tr w:rsidR="002D35AC" w14:paraId="5319A8C7" w14:textId="77777777" w:rsidTr="002B7ADD">
        <w:tc>
          <w:tcPr>
            <w:tcW w:w="6435" w:type="dxa"/>
          </w:tcPr>
          <w:p w14:paraId="343454C1" w14:textId="77777777" w:rsidR="002D35AC" w:rsidRPr="00AA24CB" w:rsidRDefault="002D35AC" w:rsidP="002D35AC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 xml:space="preserve">Épreuve de composition portant, sur la base d’un dossier d’une dizaine de pages, sur une problématique de santé publique ou droit hospitalier </w:t>
            </w:r>
            <w:r w:rsidR="00497433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o</w:t>
            </w:r>
            <w:r w:rsidRPr="00AA24CB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 xml:space="preserve">u </w:t>
            </w:r>
            <w:r w:rsidR="00497433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d’</w:t>
            </w:r>
            <w:r w:rsidRPr="00AA24CB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 xml:space="preserve">économie de la santé ou législation de sécurité sociale et aide sociale. </w:t>
            </w:r>
          </w:p>
          <w:p w14:paraId="56A4478E" w14:textId="77777777" w:rsidR="002D35AC" w:rsidRPr="00AA24CB" w:rsidRDefault="002D35AC" w:rsidP="00DA47A3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AA24CB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Cette épreuve est un exercice de réflexion</w:t>
            </w:r>
            <w:r w:rsidR="00815FC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</w:t>
            </w:r>
            <w:r w:rsidR="00815FC2" w:rsidRPr="00815FC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destiné à évaluer la mobilisation de connaissances techniques de façon synthétique et opérationnelle</w:t>
            </w:r>
          </w:p>
        </w:tc>
        <w:tc>
          <w:tcPr>
            <w:tcW w:w="1357" w:type="dxa"/>
            <w:gridSpan w:val="2"/>
          </w:tcPr>
          <w:p w14:paraId="7759EB73" w14:textId="77777777" w:rsidR="002D35AC" w:rsidRDefault="002D35AC" w:rsidP="002D35AC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14:paraId="4FAA84F3" w14:textId="77777777" w:rsidR="002D35AC" w:rsidRPr="00FC12BA" w:rsidRDefault="002D35AC" w:rsidP="002D35AC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4 heures</w:t>
            </w:r>
          </w:p>
        </w:tc>
        <w:tc>
          <w:tcPr>
            <w:tcW w:w="1270" w:type="dxa"/>
            <w:gridSpan w:val="2"/>
          </w:tcPr>
          <w:p w14:paraId="5BBB46F3" w14:textId="77777777" w:rsidR="002D35AC" w:rsidRDefault="002D35AC" w:rsidP="002D35AC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</w:p>
          <w:p w14:paraId="3A9DCEF7" w14:textId="77777777" w:rsidR="002D35AC" w:rsidRPr="00FC12BA" w:rsidRDefault="002D35AC" w:rsidP="002D35AC">
            <w:pP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4 ou 2</w:t>
            </w:r>
          </w:p>
        </w:tc>
      </w:tr>
      <w:tr w:rsidR="002D35AC" w:rsidRPr="000D03CA" w14:paraId="5AE7C440" w14:textId="77777777" w:rsidTr="006E2F77">
        <w:tc>
          <w:tcPr>
            <w:tcW w:w="9062" w:type="dxa"/>
            <w:gridSpan w:val="5"/>
          </w:tcPr>
          <w:p w14:paraId="1A6CCC56" w14:textId="77777777" w:rsidR="002D35AC" w:rsidRPr="000D03CA" w:rsidRDefault="002D35AC" w:rsidP="002D35A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Cs w:val="20"/>
              </w:rPr>
            </w:pPr>
            <w:r w:rsidRPr="000D03CA"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EPREUVES D’ADMISS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0"/>
              </w:rPr>
              <w:t>ION</w:t>
            </w:r>
          </w:p>
        </w:tc>
      </w:tr>
      <w:tr w:rsidR="002B7ADD" w14:paraId="4A5FCF8F" w14:textId="77777777" w:rsidTr="002B7ADD">
        <w:tc>
          <w:tcPr>
            <w:tcW w:w="6435" w:type="dxa"/>
          </w:tcPr>
          <w:p w14:paraId="0860B042" w14:textId="77777777" w:rsidR="002B7ADD" w:rsidRPr="002B7ADD" w:rsidRDefault="002B7ADD" w:rsidP="002B7ADD">
            <w:pPr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</w:pPr>
            <w:r w:rsidRPr="002B7ADD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Épreuve d’entretien collectif suivie d’une interrogation individuelle</w:t>
            </w:r>
          </w:p>
          <w:p w14:paraId="005681C3" w14:textId="77777777" w:rsidR="002B7ADD" w:rsidRPr="002B7ADD" w:rsidRDefault="002B7ADD" w:rsidP="002B7ADD">
            <w:pPr>
              <w:jc w:val="both"/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2B7ADD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Lors de cette épreuve, les candidats sont répartis en groupe de 4. À partir d’un sujet qui leur est soumis, les candidats d’un même groupe procèdent, devant le jury, à des échanges au cours desquels ils exposent leur analyse de la situation et présentent la ou les solutions qu’ils préconisent pour atteindre l’objectif assigné</w:t>
            </w:r>
            <w:r w:rsidRPr="002B7ADD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.</w:t>
            </w:r>
          </w:p>
        </w:tc>
        <w:tc>
          <w:tcPr>
            <w:tcW w:w="1357" w:type="dxa"/>
            <w:gridSpan w:val="2"/>
          </w:tcPr>
          <w:p w14:paraId="11BCC8A5" w14:textId="77777777" w:rsidR="002B7ADD" w:rsidRPr="002B7ADD" w:rsidRDefault="002B7ADD" w:rsidP="002B7ADD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2B7ADD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30 minutes de mise en situation collective et 15 minutes d’interrogation individuelle</w:t>
            </w:r>
          </w:p>
        </w:tc>
        <w:tc>
          <w:tcPr>
            <w:tcW w:w="1270" w:type="dxa"/>
            <w:gridSpan w:val="2"/>
          </w:tcPr>
          <w:p w14:paraId="126A1B44" w14:textId="77777777" w:rsidR="002B7ADD" w:rsidRDefault="002B7ADD" w:rsidP="002B7ADD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0BA4BFD4" w14:textId="77777777" w:rsidR="002B7ADD" w:rsidRPr="00CA5119" w:rsidRDefault="002B7ADD" w:rsidP="002B7ADD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CA5119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2B7ADD" w14:paraId="36224F77" w14:textId="77777777" w:rsidTr="002B7ADD">
        <w:tc>
          <w:tcPr>
            <w:tcW w:w="6435" w:type="dxa"/>
          </w:tcPr>
          <w:p w14:paraId="58AA7F0A" w14:textId="77777777" w:rsidR="002B7ADD" w:rsidRPr="002B7ADD" w:rsidRDefault="002B7ADD" w:rsidP="002B7ADD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 w:rsidRPr="002B7ADD">
              <w:rPr>
                <w:rFonts w:ascii="Arial" w:hAnsi="Arial" w:cs="Arial"/>
                <w:b/>
                <w:color w:val="404040" w:themeColor="text1" w:themeTint="BF"/>
                <w:sz w:val="18"/>
                <w:szCs w:val="20"/>
              </w:rPr>
              <w:t>Épreuve d’entretien individuel</w:t>
            </w:r>
            <w:r w:rsidRPr="002B7ADD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 :</w:t>
            </w:r>
          </w:p>
          <w:p w14:paraId="1FD889BD" w14:textId="77777777" w:rsidR="002B7ADD" w:rsidRPr="002B7ADD" w:rsidRDefault="002B7ADD" w:rsidP="00A8501E">
            <w:pPr>
              <w:jc w:val="both"/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</w:pPr>
            <w:r w:rsidRPr="002B7ADD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Vise à apprécier l’adéquation des candidats à l’emploi de directeur </w:t>
            </w:r>
            <w:r w:rsidR="00A8501E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>d’hôpital</w:t>
            </w:r>
            <w:r w:rsidRPr="002B7ADD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leur motivation pour exercer ces fonctions. Pour cette épreuve le jury</w:t>
            </w:r>
            <w:r w:rsidR="00815FC2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dispose</w:t>
            </w:r>
            <w:r w:rsidRPr="002B7ADD">
              <w:rPr>
                <w:rFonts w:ascii="Arial" w:hAnsi="Arial" w:cs="Arial"/>
                <w:i/>
                <w:color w:val="404040" w:themeColor="text1" w:themeTint="BF"/>
                <w:sz w:val="18"/>
                <w:szCs w:val="20"/>
              </w:rPr>
              <w:t xml:space="preserve"> du curriculum vitae du candidat </w:t>
            </w:r>
          </w:p>
        </w:tc>
        <w:tc>
          <w:tcPr>
            <w:tcW w:w="1357" w:type="dxa"/>
            <w:gridSpan w:val="2"/>
          </w:tcPr>
          <w:p w14:paraId="5128C8BD" w14:textId="77777777" w:rsidR="002B7ADD" w:rsidRPr="002B7ADD" w:rsidRDefault="002B7ADD" w:rsidP="002B7ADD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</w:p>
          <w:p w14:paraId="24A9D387" w14:textId="77777777" w:rsidR="002B7ADD" w:rsidRPr="002B7ADD" w:rsidRDefault="00C07B3D" w:rsidP="002B7ADD">
            <w:pP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>30</w:t>
            </w:r>
            <w:r w:rsidR="002B7ADD" w:rsidRPr="002B7ADD">
              <w:rPr>
                <w:rFonts w:ascii="Arial" w:hAnsi="Arial" w:cs="Arial"/>
                <w:color w:val="404040" w:themeColor="text1" w:themeTint="BF"/>
                <w:sz w:val="18"/>
                <w:szCs w:val="20"/>
              </w:rPr>
              <w:t xml:space="preserve"> minutes </w:t>
            </w:r>
          </w:p>
        </w:tc>
        <w:tc>
          <w:tcPr>
            <w:tcW w:w="1270" w:type="dxa"/>
            <w:gridSpan w:val="2"/>
          </w:tcPr>
          <w:p w14:paraId="2224A5DB" w14:textId="77777777" w:rsidR="002B7ADD" w:rsidRDefault="002B7ADD" w:rsidP="002B7ADD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</w:p>
          <w:p w14:paraId="72FB84CB" w14:textId="77777777" w:rsidR="002B7ADD" w:rsidRPr="00CA5119" w:rsidRDefault="002B7ADD" w:rsidP="002B7ADD">
            <w:pPr>
              <w:jc w:val="center"/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</w:pPr>
            <w:r w:rsidRPr="00CA5119">
              <w:rPr>
                <w:rFonts w:ascii="Arial" w:hAnsi="Arial" w:cs="Arial"/>
                <w:b/>
                <w:i/>
                <w:color w:val="404040" w:themeColor="text1" w:themeTint="BF"/>
                <w:szCs w:val="20"/>
              </w:rPr>
              <w:t>5</w:t>
            </w:r>
          </w:p>
        </w:tc>
      </w:tr>
      <w:tr w:rsidR="002B7ADD" w14:paraId="37F2A41C" w14:textId="77777777" w:rsidTr="002B7ADD">
        <w:tc>
          <w:tcPr>
            <w:tcW w:w="6435" w:type="dxa"/>
          </w:tcPr>
          <w:p w14:paraId="5D4F5B79" w14:textId="77777777" w:rsidR="002B7ADD" w:rsidRPr="00AA24CB" w:rsidRDefault="002B7ADD" w:rsidP="002B7ADD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1A1C97">
              <w:rPr>
                <w:rFonts w:ascii="Arial" w:hAnsi="Arial" w:cs="Arial"/>
                <w:b/>
                <w:color w:val="404040" w:themeColor="text1" w:themeTint="BF"/>
                <w:sz w:val="20"/>
                <w:szCs w:val="20"/>
              </w:rPr>
              <w:t>Épreuve obligatoire de langue vivante en Anglais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</w:t>
            </w:r>
            <w:r w:rsidRPr="001A1C97">
              <w:rPr>
                <w:rFonts w:ascii="Arial" w:hAnsi="Arial" w:cs="Arial"/>
                <w:i/>
                <w:color w:val="404040" w:themeColor="text1" w:themeTint="BF"/>
                <w:sz w:val="20"/>
                <w:szCs w:val="20"/>
              </w:rPr>
              <w:t>consistant en la lecture et la traduction d'un texte suivie d'une conversation avec le jury</w:t>
            </w:r>
            <w:r w:rsidRPr="001A1C9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.</w:t>
            </w:r>
          </w:p>
        </w:tc>
        <w:tc>
          <w:tcPr>
            <w:tcW w:w="1357" w:type="dxa"/>
            <w:gridSpan w:val="2"/>
          </w:tcPr>
          <w:p w14:paraId="48752997" w14:textId="77777777" w:rsidR="002B7ADD" w:rsidRDefault="002B7ADD" w:rsidP="002B7ADD">
            <w:pPr>
              <w:rPr>
                <w:rFonts w:ascii="Arial" w:hAnsi="Arial" w:cs="Arial"/>
                <w:color w:val="404040" w:themeColor="text1" w:themeTint="BF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Cs w:val="20"/>
              </w:rPr>
              <w:t>15 minutes</w:t>
            </w:r>
          </w:p>
        </w:tc>
        <w:tc>
          <w:tcPr>
            <w:tcW w:w="1270" w:type="dxa"/>
            <w:gridSpan w:val="2"/>
          </w:tcPr>
          <w:p w14:paraId="51C970A1" w14:textId="77777777" w:rsidR="002B7ADD" w:rsidRPr="001A1C97" w:rsidRDefault="002B7ADD" w:rsidP="002B7ADD">
            <w:pPr>
              <w:jc w:val="center"/>
              <w:rPr>
                <w:rFonts w:ascii="Arial" w:hAnsi="Arial" w:cs="Arial"/>
                <w:i/>
                <w:color w:val="404040" w:themeColor="text1" w:themeTint="BF"/>
                <w:szCs w:val="20"/>
              </w:rPr>
            </w:pPr>
            <w:r w:rsidRPr="001A1C97">
              <w:rPr>
                <w:rFonts w:ascii="Arial" w:hAnsi="Arial" w:cs="Arial"/>
                <w:i/>
                <w:color w:val="404040" w:themeColor="text1" w:themeTint="BF"/>
                <w:szCs w:val="20"/>
              </w:rPr>
              <w:t>1</w:t>
            </w:r>
          </w:p>
        </w:tc>
      </w:tr>
    </w:tbl>
    <w:p w14:paraId="728E94EB" w14:textId="77777777" w:rsidR="00A75196" w:rsidRPr="00DA47A3" w:rsidRDefault="00F55ED3" w:rsidP="00A75196">
      <w:pPr>
        <w:spacing w:after="0" w:line="280" w:lineRule="exac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DA47A3">
        <w:rPr>
          <w:rFonts w:ascii="Arial" w:hAnsi="Arial" w:cs="Arial"/>
          <w:color w:val="404040" w:themeColor="text1" w:themeTint="BF"/>
          <w:sz w:val="20"/>
          <w:szCs w:val="20"/>
        </w:rPr>
        <w:t>Pour toute information, contactez-nous au :</w:t>
      </w:r>
    </w:p>
    <w:p w14:paraId="4C982C0E" w14:textId="77777777" w:rsidR="006A1474" w:rsidRPr="00936646" w:rsidRDefault="006A1474" w:rsidP="006A1474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bookmarkStart w:id="1" w:name="_Hlk220078884"/>
      <w:r w:rsidRPr="00936646">
        <w:rPr>
          <w:rFonts w:ascii="Arial" w:hAnsi="Arial" w:cs="Arial"/>
          <w:color w:val="00B0F0"/>
          <w:sz w:val="20"/>
          <w:szCs w:val="20"/>
        </w:rPr>
        <w:t>Département autorisation d’exercice, concours, coaching</w:t>
      </w:r>
    </w:p>
    <w:p w14:paraId="04DEF154" w14:textId="77777777" w:rsidR="006A1474" w:rsidRPr="00936646" w:rsidRDefault="006A1474" w:rsidP="006A1474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>Bureau des concours nationaux</w:t>
      </w:r>
    </w:p>
    <w:p w14:paraId="77DCC7A1" w14:textId="77777777" w:rsidR="006A1474" w:rsidRPr="00936646" w:rsidRDefault="006A1474" w:rsidP="006A1474">
      <w:pPr>
        <w:spacing w:after="0" w:line="240" w:lineRule="exact"/>
        <w:ind w:left="-992"/>
        <w:jc w:val="center"/>
        <w:rPr>
          <w:rFonts w:ascii="Arial" w:hAnsi="Arial" w:cs="Arial"/>
          <w:color w:val="00B0F0"/>
          <w:sz w:val="20"/>
          <w:szCs w:val="20"/>
        </w:rPr>
      </w:pPr>
      <w:hyperlink r:id="rId7" w:history="1">
        <w:r w:rsidRPr="00936646">
          <w:rPr>
            <w:rStyle w:val="Lienhypertexte"/>
            <w:rFonts w:ascii="Arial" w:hAnsi="Arial" w:cs="Arial"/>
            <w:sz w:val="20"/>
            <w:szCs w:val="20"/>
          </w:rPr>
          <w:t>CNG-concours-administratifs@sante.gouv.fr</w:t>
        </w:r>
      </w:hyperlink>
      <w:r w:rsidRPr="00936646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6BE35A74" w14:textId="77777777" w:rsidR="006A1474" w:rsidRPr="00F81162" w:rsidRDefault="006A1474" w:rsidP="006A1474">
      <w:pPr>
        <w:spacing w:after="0" w:line="280" w:lineRule="exact"/>
        <w:ind w:left="-993"/>
        <w:jc w:val="center"/>
        <w:rPr>
          <w:rFonts w:ascii="Arial" w:hAnsi="Arial" w:cs="Arial"/>
          <w:szCs w:val="20"/>
        </w:rPr>
      </w:pPr>
      <w:r w:rsidRPr="00936646">
        <w:rPr>
          <w:rFonts w:ascii="Arial" w:hAnsi="Arial" w:cs="Arial"/>
          <w:color w:val="00B0F0"/>
          <w:sz w:val="20"/>
          <w:szCs w:val="20"/>
        </w:rPr>
        <w:t xml:space="preserve">CNG : </w:t>
      </w:r>
      <w:r w:rsidRPr="001A24A8">
        <w:rPr>
          <w:rFonts w:ascii="Arial" w:hAnsi="Arial" w:cs="Arial"/>
          <w:color w:val="00B0F0"/>
          <w:sz w:val="20"/>
          <w:szCs w:val="20"/>
        </w:rPr>
        <w:t>86, Rue Henri FARMAN</w:t>
      </w:r>
      <w:r>
        <w:rPr>
          <w:rFonts w:ascii="Arial" w:hAnsi="Arial" w:cs="Arial"/>
          <w:color w:val="00B0F0"/>
          <w:sz w:val="20"/>
          <w:szCs w:val="20"/>
        </w:rPr>
        <w:t xml:space="preserve"> </w:t>
      </w:r>
      <w:r w:rsidRPr="00936646">
        <w:rPr>
          <w:rFonts w:ascii="Arial" w:hAnsi="Arial" w:cs="Arial"/>
          <w:color w:val="00B0F0"/>
          <w:sz w:val="20"/>
          <w:szCs w:val="20"/>
        </w:rPr>
        <w:t xml:space="preserve">– 92130 Issy les Moulineaux </w:t>
      </w:r>
    </w:p>
    <w:bookmarkEnd w:id="1"/>
    <w:p w14:paraId="2894B06B" w14:textId="25BFDD43" w:rsidR="00F55ED3" w:rsidRPr="00DA47A3" w:rsidRDefault="00F55ED3" w:rsidP="006A1474">
      <w:pPr>
        <w:spacing w:after="0" w:line="240" w:lineRule="exact"/>
        <w:ind w:left="-992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</w:p>
    <w:sectPr w:rsidR="00F55ED3" w:rsidRPr="00DA47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EA51" w14:textId="77777777" w:rsidR="00A54621" w:rsidRDefault="00A54621" w:rsidP="004F538B">
      <w:pPr>
        <w:spacing w:after="0" w:line="240" w:lineRule="auto"/>
      </w:pPr>
      <w:r>
        <w:separator/>
      </w:r>
    </w:p>
  </w:endnote>
  <w:endnote w:type="continuationSeparator" w:id="0">
    <w:p w14:paraId="7C1A78E2" w14:textId="77777777" w:rsidR="00A54621" w:rsidRDefault="00A54621" w:rsidP="004F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32F9" w14:textId="77777777" w:rsidR="00A54621" w:rsidRDefault="00A54621" w:rsidP="004F538B">
      <w:pPr>
        <w:spacing w:after="0" w:line="240" w:lineRule="auto"/>
      </w:pPr>
      <w:r>
        <w:separator/>
      </w:r>
    </w:p>
  </w:footnote>
  <w:footnote w:type="continuationSeparator" w:id="0">
    <w:p w14:paraId="645A866A" w14:textId="77777777" w:rsidR="00A54621" w:rsidRDefault="00A54621" w:rsidP="004F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239C" w14:textId="77777777" w:rsidR="004F538B" w:rsidRDefault="004F538B" w:rsidP="00A90885">
    <w:pPr>
      <w:pStyle w:val="En-tte"/>
      <w:jc w:val="center"/>
    </w:pPr>
    <w:r>
      <w:rPr>
        <w:noProof/>
        <w:lang w:eastAsia="fr-FR"/>
      </w:rPr>
      <w:drawing>
        <wp:inline distT="0" distB="0" distL="0" distR="0" wp14:anchorId="78046F6C" wp14:editId="5D3387C1">
          <wp:extent cx="1657061" cy="860425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767" cy="864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6D542" w14:textId="77777777" w:rsidR="00A90885" w:rsidRDefault="00A90885" w:rsidP="00A90885">
    <w:pPr>
      <w:pStyle w:val="En-tte"/>
      <w:jc w:val="center"/>
    </w:pPr>
  </w:p>
  <w:p w14:paraId="41805105" w14:textId="5C3ECD3E" w:rsidR="00A90885" w:rsidRPr="00A90885" w:rsidRDefault="00A90885" w:rsidP="00A90885">
    <w:pPr>
      <w:pStyle w:val="En-tte"/>
      <w:jc w:val="center"/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A90885"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SESSION 202</w:t>
    </w:r>
    <w:r w:rsidR="005B71F0">
      <w:rPr>
        <w:rFonts w:ascii="Arial" w:hAnsi="Arial" w:cs="Arial"/>
        <w:sz w:val="5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346D"/>
    <w:multiLevelType w:val="hybridMultilevel"/>
    <w:tmpl w:val="06E25C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3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8B"/>
    <w:rsid w:val="000C3C94"/>
    <w:rsid w:val="000D03CA"/>
    <w:rsid w:val="000F2880"/>
    <w:rsid w:val="00136E51"/>
    <w:rsid w:val="00177226"/>
    <w:rsid w:val="002B7ADD"/>
    <w:rsid w:val="002D35AC"/>
    <w:rsid w:val="002D7212"/>
    <w:rsid w:val="003971F4"/>
    <w:rsid w:val="003D0A99"/>
    <w:rsid w:val="00422DAD"/>
    <w:rsid w:val="004906AB"/>
    <w:rsid w:val="00497433"/>
    <w:rsid w:val="004F538B"/>
    <w:rsid w:val="00501663"/>
    <w:rsid w:val="005332EB"/>
    <w:rsid w:val="00552B43"/>
    <w:rsid w:val="005970F4"/>
    <w:rsid w:val="005B71F0"/>
    <w:rsid w:val="006075A0"/>
    <w:rsid w:val="006437BF"/>
    <w:rsid w:val="006A1474"/>
    <w:rsid w:val="007041D7"/>
    <w:rsid w:val="007649BD"/>
    <w:rsid w:val="007678E8"/>
    <w:rsid w:val="007952C1"/>
    <w:rsid w:val="007B4AD4"/>
    <w:rsid w:val="00815FC2"/>
    <w:rsid w:val="00842131"/>
    <w:rsid w:val="0085267B"/>
    <w:rsid w:val="00970231"/>
    <w:rsid w:val="00984DFA"/>
    <w:rsid w:val="0099410E"/>
    <w:rsid w:val="00995FE5"/>
    <w:rsid w:val="009D6E50"/>
    <w:rsid w:val="00A54621"/>
    <w:rsid w:val="00A75196"/>
    <w:rsid w:val="00A8501E"/>
    <w:rsid w:val="00A90885"/>
    <w:rsid w:val="00AC3182"/>
    <w:rsid w:val="00AD2BCB"/>
    <w:rsid w:val="00BB2D2B"/>
    <w:rsid w:val="00C07B3D"/>
    <w:rsid w:val="00C524F2"/>
    <w:rsid w:val="00D7665C"/>
    <w:rsid w:val="00DA47A3"/>
    <w:rsid w:val="00DA47F1"/>
    <w:rsid w:val="00E65086"/>
    <w:rsid w:val="00F13231"/>
    <w:rsid w:val="00F3336C"/>
    <w:rsid w:val="00F55ED3"/>
    <w:rsid w:val="00F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C4CB"/>
  <w15:docId w15:val="{489F28AE-D350-4796-A2E1-AA252C2E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38B"/>
  </w:style>
  <w:style w:type="paragraph" w:styleId="Pieddepage">
    <w:name w:val="footer"/>
    <w:basedOn w:val="Normal"/>
    <w:link w:val="PieddepageCar"/>
    <w:uiPriority w:val="99"/>
    <w:unhideWhenUsed/>
    <w:rsid w:val="004F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38B"/>
  </w:style>
  <w:style w:type="paragraph" w:styleId="Textedebulles">
    <w:name w:val="Balloon Text"/>
    <w:basedOn w:val="Normal"/>
    <w:link w:val="TextedebullesCar"/>
    <w:uiPriority w:val="99"/>
    <w:semiHidden/>
    <w:unhideWhenUsed/>
    <w:rsid w:val="004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38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970F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97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4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G-concours-administratifs@sant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ETIENNE, Philippe</dc:creator>
  <cp:lastModifiedBy>ETIENNE, Philippe (AGC-CNG)</cp:lastModifiedBy>
  <cp:revision>2</cp:revision>
  <cp:lastPrinted>2024-11-21T09:56:00Z</cp:lastPrinted>
  <dcterms:created xsi:type="dcterms:W3CDTF">2026-01-23T15:43:00Z</dcterms:created>
  <dcterms:modified xsi:type="dcterms:W3CDTF">2026-01-23T15:43:00Z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2026-01-23T15:42:37Z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76e50f4b-817a-4b2a-bf91-4a7f59657b80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